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7" w:rsidRPr="00EE13E7" w:rsidRDefault="00EE13E7" w:rsidP="00EE13E7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E13E7">
        <w:rPr>
          <w:rFonts w:ascii="Times New Roman" w:hAnsi="Times New Roman" w:cs="Times New Roman"/>
          <w:b/>
          <w:bCs/>
          <w:sz w:val="28"/>
          <w:szCs w:val="28"/>
        </w:rPr>
        <w:t>Внимание! Уважаемые выпускники</w:t>
      </w:r>
      <w:r w:rsidR="00E73951" w:rsidRPr="00EE13E7">
        <w:rPr>
          <w:rFonts w:ascii="Times New Roman" w:hAnsi="Times New Roman" w:cs="Times New Roman"/>
          <w:b/>
          <w:bCs/>
          <w:sz w:val="28"/>
          <w:szCs w:val="28"/>
        </w:rPr>
        <w:t xml:space="preserve"> 11 классов,  родители!</w:t>
      </w:r>
    </w:p>
    <w:p w:rsidR="001A6CBE" w:rsidRPr="001A6CBE" w:rsidRDefault="00E73951" w:rsidP="00EE1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E7">
        <w:rPr>
          <w:rFonts w:ascii="Times New Roman" w:hAnsi="Times New Roman" w:cs="Times New Roman"/>
          <w:sz w:val="28"/>
          <w:szCs w:val="28"/>
        </w:rPr>
        <w:br/>
      </w:r>
      <w:r w:rsidR="00EE13E7" w:rsidRPr="001A6C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6CBE">
        <w:rPr>
          <w:rFonts w:ascii="Times New Roman" w:hAnsi="Times New Roman" w:cs="Times New Roman"/>
          <w:sz w:val="28"/>
          <w:szCs w:val="28"/>
        </w:rPr>
        <w:t xml:space="preserve">В связи с приближающейся аттестацией хочется еще раз напомнить вам о ряде ограничений, ответственности, обязанностях  и </w:t>
      </w:r>
      <w:proofErr w:type="gramStart"/>
      <w:r w:rsidRPr="001A6CBE">
        <w:rPr>
          <w:rFonts w:ascii="Times New Roman" w:hAnsi="Times New Roman" w:cs="Times New Roman"/>
          <w:sz w:val="28"/>
          <w:szCs w:val="28"/>
        </w:rPr>
        <w:t>неизбежных мерах</w:t>
      </w:r>
      <w:proofErr w:type="gramEnd"/>
      <w:r w:rsidRPr="001A6CBE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при нарушении   установленного порядка проведения ЕГЭ. </w:t>
      </w:r>
      <w:r w:rsidR="00BA5B2E" w:rsidRPr="001A6CBE">
        <w:rPr>
          <w:rFonts w:ascii="Times New Roman" w:hAnsi="Times New Roman" w:cs="Times New Roman"/>
          <w:sz w:val="28"/>
          <w:szCs w:val="28"/>
        </w:rPr>
        <w:t xml:space="preserve">Просим Вас ознакомиться с содержанием писем </w:t>
      </w:r>
      <w:proofErr w:type="spellStart"/>
      <w:r w:rsidR="00BA5B2E" w:rsidRPr="001A6CB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BA5B2E" w:rsidRPr="001A6C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A6CBE" w:rsidRPr="001A6CBE">
        <w:rPr>
          <w:rFonts w:ascii="Times New Roman" w:hAnsi="Times New Roman" w:cs="Times New Roman"/>
          <w:sz w:val="28"/>
          <w:szCs w:val="28"/>
        </w:rPr>
        <w:t>:</w:t>
      </w:r>
    </w:p>
    <w:p w:rsidR="00247C6D" w:rsidRPr="00247C6D" w:rsidRDefault="00247C6D" w:rsidP="00247C6D">
      <w:pPr>
        <w:pStyle w:val="1"/>
        <w:rPr>
          <w:sz w:val="40"/>
          <w:szCs w:val="40"/>
        </w:rPr>
      </w:pPr>
      <w:r w:rsidRPr="00247C6D">
        <w:rPr>
          <w:sz w:val="40"/>
          <w:szCs w:val="40"/>
        </w:rPr>
        <w:t xml:space="preserve">Письмо федеральной службы в сфере образования и науки ( </w:t>
      </w:r>
      <w:proofErr w:type="spellStart"/>
      <w:r w:rsidRPr="00247C6D">
        <w:rPr>
          <w:sz w:val="40"/>
          <w:szCs w:val="40"/>
        </w:rPr>
        <w:t>Рособрнадзор</w:t>
      </w:r>
      <w:proofErr w:type="spellEnd"/>
      <w:r w:rsidRPr="00247C6D">
        <w:rPr>
          <w:sz w:val="40"/>
          <w:szCs w:val="40"/>
        </w:rPr>
        <w:t>)</w:t>
      </w:r>
      <w:r w:rsidR="00EB648F">
        <w:rPr>
          <w:sz w:val="40"/>
          <w:szCs w:val="40"/>
        </w:rPr>
        <w:t xml:space="preserve"> </w:t>
      </w:r>
      <w:r w:rsidRPr="00247C6D">
        <w:rPr>
          <w:sz w:val="40"/>
          <w:szCs w:val="40"/>
        </w:rPr>
        <w:t>от 26.04.2013г. №10-84 по ЕГЭ</w:t>
      </w:r>
    </w:p>
    <w:p w:rsidR="00247C6D" w:rsidRDefault="00247C6D" w:rsidP="00247C6D">
      <w:pPr>
        <w:pStyle w:val="11"/>
        <w:spacing w:before="0" w:beforeAutospacing="0" w:after="0" w:afterAutospacing="0"/>
        <w:ind w:left="3828" w:right="261"/>
        <w:jc w:val="right"/>
      </w:pPr>
      <w:r>
        <w:t>Органы исполнительной власти субъектов Российской Федерации, осуществляющие управление в сфере образования</w:t>
      </w:r>
    </w:p>
    <w:p w:rsidR="00247C6D" w:rsidRDefault="00247C6D" w:rsidP="00247C6D">
      <w:pPr>
        <w:spacing w:before="100" w:beforeAutospacing="1" w:after="100" w:afterAutospacing="1"/>
      </w:pPr>
      <w:r>
        <w:t> </w:t>
      </w:r>
    </w:p>
    <w:p w:rsidR="00247C6D" w:rsidRDefault="00247C6D" w:rsidP="00247C6D">
      <w:pPr>
        <w:pStyle w:val="11"/>
        <w:spacing w:before="0" w:beforeAutospacing="0" w:after="0" w:afterAutospacing="0"/>
        <w:ind w:right="380" w:firstLine="580"/>
        <w:jc w:val="both"/>
      </w:pPr>
      <w:r>
        <w:t xml:space="preserve">Согласно приказу </w:t>
      </w:r>
      <w:proofErr w:type="spellStart"/>
      <w:r>
        <w:t>Минобрнауки</w:t>
      </w:r>
      <w:proofErr w:type="spellEnd"/>
      <w:r>
        <w:t xml:space="preserve"> России от 11.10.2011 № 2451 «Об утверждении Порядка проведения единого государственного экзамена» (далее - Порядок) (зарегистрирован Минюстом России от 31 января 2012 г., регистрационный № 23065) в пунктах проведения экзаменов (далее - ППЭ) во время проведения экзаменов запрещается размещать, участникам единого государственного экзамена (далее - ЕГЭ) и лицам, привлекаемым к его проведению, запрещается иметь при себе и использовать средства связи и электронно-вычислительной техники.</w:t>
      </w:r>
    </w:p>
    <w:p w:rsidR="00247C6D" w:rsidRDefault="00247C6D" w:rsidP="00247C6D">
      <w:pPr>
        <w:pStyle w:val="11"/>
        <w:spacing w:before="0" w:beforeAutospacing="0" w:after="0" w:afterAutospacing="0"/>
        <w:ind w:right="380" w:firstLine="580"/>
        <w:jc w:val="both"/>
      </w:pPr>
      <w:r>
        <w:t xml:space="preserve">В соответствии с п. 15 Порядка к полномочиям органов исполнительной власти субъекта Российской Федерации в сфере образования относятся 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общего, в том числе в форме ЕГЭ. </w:t>
      </w:r>
      <w:proofErr w:type="gramStart"/>
      <w:r>
        <w:t>В рамках организации и проведения ЕГЭ в субъекте Российской Федерации государственная экзаменационная комиссия обеспечивает соблюдение установленного порядка проведения ЕГЭ на территории субъекта Российской Федерации, в том числе направляет своих уполномоченных представителей в ППЭ и региональный центр обработки информации для осуществления контроля за ходом проведения ЕГЭ и за соблюдением режима информационной безопасности при проведении ЕГЭ.</w:t>
      </w:r>
      <w:proofErr w:type="gramEnd"/>
    </w:p>
    <w:p w:rsidR="00247C6D" w:rsidRDefault="00247C6D" w:rsidP="00247C6D">
      <w:pPr>
        <w:pStyle w:val="11"/>
        <w:spacing w:before="0" w:beforeAutospacing="0" w:after="536" w:afterAutospacing="0"/>
        <w:ind w:right="380" w:firstLine="580"/>
        <w:jc w:val="both"/>
      </w:pPr>
      <w:r>
        <w:t>Просим Вас по всем выявленным фактам наличия и использования сре</w:t>
      </w:r>
      <w:proofErr w:type="gramStart"/>
      <w:r>
        <w:t>дств св</w:t>
      </w:r>
      <w:proofErr w:type="gramEnd"/>
      <w:r>
        <w:t xml:space="preserve">язи оперативно информировать Управление оценки качества образования Федеральной службы по надзору в сфере образования и науки по электронному адресу: </w:t>
      </w:r>
      <w:hyperlink r:id="rId6" w:history="1">
        <w:r>
          <w:rPr>
            <w:rStyle w:val="a4"/>
            <w:lang w:val="en-US"/>
          </w:rPr>
          <w:t>gurov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obrnadzor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.</w:t>
      </w:r>
    </w:p>
    <w:p w:rsidR="00247C6D" w:rsidRDefault="00247C6D" w:rsidP="00247C6D">
      <w:pPr>
        <w:pStyle w:val="11"/>
        <w:spacing w:before="0" w:beforeAutospacing="0" w:after="536" w:afterAutospacing="0"/>
        <w:ind w:right="380" w:firstLine="580"/>
        <w:jc w:val="both"/>
      </w:pPr>
      <w:r>
        <w:t>                                                                                 Н.Г. Ярошенко</w:t>
      </w:r>
    </w:p>
    <w:p w:rsidR="00247C6D" w:rsidRDefault="00247C6D" w:rsidP="001A6CBE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7C6D" w:rsidRDefault="00247C6D" w:rsidP="001A6CBE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7C6D" w:rsidRPr="001A6CBE" w:rsidRDefault="00247C6D" w:rsidP="001A6CBE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7C6D" w:rsidRPr="00247C6D" w:rsidRDefault="00247C6D" w:rsidP="00247C6D">
      <w:pPr>
        <w:pStyle w:val="1"/>
        <w:rPr>
          <w:sz w:val="40"/>
          <w:szCs w:val="40"/>
        </w:rPr>
      </w:pPr>
      <w:r w:rsidRPr="00247C6D">
        <w:rPr>
          <w:sz w:val="40"/>
          <w:szCs w:val="40"/>
        </w:rPr>
        <w:t>Письмо федеральной службы в сфере образования и науки (</w:t>
      </w:r>
      <w:proofErr w:type="spellStart"/>
      <w:r w:rsidRPr="00247C6D">
        <w:rPr>
          <w:sz w:val="40"/>
          <w:szCs w:val="40"/>
        </w:rPr>
        <w:t>Рособрнадзор</w:t>
      </w:r>
      <w:proofErr w:type="spellEnd"/>
      <w:r w:rsidRPr="00247C6D">
        <w:rPr>
          <w:sz w:val="40"/>
          <w:szCs w:val="40"/>
        </w:rPr>
        <w:t>) от 26.04.2013г. №10-85 по ЕГЭ</w:t>
      </w:r>
    </w:p>
    <w:p w:rsidR="00247C6D" w:rsidRDefault="00247C6D" w:rsidP="00247C6D">
      <w:pPr>
        <w:pStyle w:val="3"/>
        <w:spacing w:before="0" w:beforeAutospacing="0" w:after="2584" w:afterAutospacing="0"/>
        <w:ind w:left="4940" w:right="260"/>
      </w:pPr>
      <w:r>
        <w:t>Органы исполнительной власти субъектов Российской Федерации, осуществляющие управление в сфере образования</w:t>
      </w:r>
    </w:p>
    <w:p w:rsidR="00247C6D" w:rsidRDefault="00247C6D" w:rsidP="00247C6D">
      <w:pPr>
        <w:pStyle w:val="3"/>
        <w:spacing w:before="0" w:beforeAutospacing="0" w:after="0" w:afterAutospacing="0" w:line="311" w:lineRule="exact"/>
        <w:ind w:left="20" w:right="20" w:firstLine="720"/>
        <w:jc w:val="both"/>
      </w:pPr>
      <w:proofErr w:type="gramStart"/>
      <w:r>
        <w:t>Согласно подпункту 8.1 пункта 1 статьи 29 Закона Российской Федерации от 10 июля 1992 г. № 3266-1 «Об образовании» (далее - Закон) 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организацию формирования и ведения региональных</w:t>
      </w:r>
      <w:proofErr w:type="gramEnd"/>
      <w:r>
        <w:t xml:space="preserve"> </w:t>
      </w:r>
      <w:proofErr w:type="gramStart"/>
      <w:r>
        <w:t>информационных систем, обеспечение хранения, использования и уничтожения экзаменационных материалов и свидетельств о результатах единого государственного экзамена, обработку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общественных наблюдателей), относится к полномочиям органов исполнительной власти субъектов Российской Федерации, осуществляющие управление в сфере образования.</w:t>
      </w:r>
      <w:proofErr w:type="gramEnd"/>
    </w:p>
    <w:p w:rsidR="00247C6D" w:rsidRDefault="00247C6D" w:rsidP="00247C6D">
      <w:pPr>
        <w:pStyle w:val="3"/>
        <w:spacing w:before="0" w:beforeAutospacing="0" w:after="0" w:afterAutospacing="0" w:line="311" w:lineRule="exact"/>
        <w:ind w:left="20" w:right="20" w:firstLine="720"/>
        <w:jc w:val="both"/>
      </w:pPr>
      <w:proofErr w:type="gramStart"/>
      <w:r>
        <w:t xml:space="preserve">Федеральная служба по надзору в сфере образования и науки предлагает в ходе проведения единого государственного экзамена (далее - ЕГЭ) в 2013 году организовать работу по принятию необходимых мер в части соблюдения Порядка проведения единого государственного экзамена, утвержденного приказом </w:t>
      </w:r>
      <w:proofErr w:type="spellStart"/>
      <w:r>
        <w:t>Минобрнауки</w:t>
      </w:r>
      <w:proofErr w:type="spellEnd"/>
      <w:r>
        <w:t xml:space="preserve"> России от 11 октября 2011 г. № 2451 (зарегистрирован Минюстом России 31 января 2012 г., регистрационный № 23065) (далее - Порядок), в случае выявлении фактов</w:t>
      </w:r>
      <w:proofErr w:type="gramEnd"/>
      <w:r>
        <w:t xml:space="preserve"> опубликования сведений, содержащихся в контрольных измерительных материалах (далее - КИМ), в сети Интернет.</w:t>
      </w:r>
    </w:p>
    <w:p w:rsidR="00247C6D" w:rsidRDefault="00247C6D" w:rsidP="00247C6D">
      <w:pPr>
        <w:pStyle w:val="3"/>
        <w:spacing w:before="0" w:beforeAutospacing="0" w:after="0" w:afterAutospacing="0" w:line="311" w:lineRule="exact"/>
        <w:ind w:left="20" w:right="20" w:firstLine="720"/>
        <w:jc w:val="both"/>
      </w:pPr>
      <w:r>
        <w:t>Факт опубликования КИМ текущего года в сети Интернет свидетельствует о наличии признаков следующих правонарушений:</w:t>
      </w:r>
    </w:p>
    <w:p w:rsidR="00247C6D" w:rsidRDefault="00247C6D" w:rsidP="00247C6D">
      <w:pPr>
        <w:pStyle w:val="3"/>
        <w:tabs>
          <w:tab w:val="left" w:pos="1211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 xml:space="preserve">         </w:t>
      </w:r>
      <w:r>
        <w:t>разглашение информации ограниченного доступа, к которой относится КИМ (статья 13.14 Кодекса Российской Федерации об административных правонарушениях, пункт 4.1 статьи 15 Закона);</w:t>
      </w:r>
    </w:p>
    <w:p w:rsidR="00247C6D" w:rsidRDefault="00247C6D" w:rsidP="00247C6D">
      <w:pPr>
        <w:pStyle w:val="3"/>
        <w:tabs>
          <w:tab w:val="left" w:pos="1350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 xml:space="preserve">             </w:t>
      </w:r>
      <w:r>
        <w:t xml:space="preserve">нарушение установленного законодательством Российской Федерации в области образования порядка проведения государственной (итоговой) аттестации (статья </w:t>
      </w:r>
      <w:r>
        <w:lastRenderedPageBreak/>
        <w:t>19.30 Кодекса Российской Федерации об административных правонарушениях, пункт 9 статьи 15 Закона).</w:t>
      </w:r>
    </w:p>
    <w:p w:rsidR="00247C6D" w:rsidRDefault="00247C6D" w:rsidP="00247C6D">
      <w:pPr>
        <w:pStyle w:val="3"/>
        <w:spacing w:before="0" w:beforeAutospacing="0" w:after="0" w:afterAutospacing="0"/>
        <w:ind w:left="20" w:firstLine="720"/>
        <w:jc w:val="both"/>
      </w:pPr>
      <w:r>
        <w:t>Последствиями для нарушителей могут являться:</w:t>
      </w:r>
    </w:p>
    <w:p w:rsidR="00247C6D" w:rsidRDefault="00247C6D" w:rsidP="00247C6D">
      <w:pPr>
        <w:pStyle w:val="3"/>
        <w:tabs>
          <w:tab w:val="left" w:pos="1302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 xml:space="preserve">            </w:t>
      </w:r>
      <w:r>
        <w:t>возбуждение дел об административных правонарушениях, предусмотренных статьями 13.14 и 19.30 Кодекса Российской Федерации об административных правонарушениях (далее - Кодекс);</w:t>
      </w:r>
    </w:p>
    <w:p w:rsidR="00247C6D" w:rsidRDefault="00247C6D" w:rsidP="00247C6D">
      <w:pPr>
        <w:pStyle w:val="3"/>
        <w:tabs>
          <w:tab w:val="left" w:pos="1123"/>
        </w:tabs>
        <w:spacing w:before="0" w:beforeAutospacing="0" w:after="0" w:afterAutospacing="0"/>
        <w:ind w:left="20" w:firstLine="720"/>
        <w:jc w:val="both"/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 xml:space="preserve">      </w:t>
      </w:r>
      <w:r>
        <w:t>отмена результатов проверки экзаменационной работы участника</w:t>
      </w:r>
    </w:p>
    <w:p w:rsidR="00247C6D" w:rsidRDefault="00247C6D" w:rsidP="00247C6D">
      <w:pPr>
        <w:pStyle w:val="3"/>
        <w:spacing w:before="0" w:beforeAutospacing="0" w:after="0" w:afterAutospacing="0"/>
        <w:ind w:left="20"/>
      </w:pPr>
      <w:r>
        <w:t>ЕГЭ.</w:t>
      </w:r>
    </w:p>
    <w:p w:rsidR="00247C6D" w:rsidRDefault="00247C6D" w:rsidP="00247C6D">
      <w:pPr>
        <w:pStyle w:val="3"/>
        <w:spacing w:before="0" w:beforeAutospacing="0" w:after="0" w:afterAutospacing="0"/>
        <w:ind w:left="20" w:right="20" w:firstLine="720"/>
        <w:jc w:val="both"/>
      </w:pPr>
      <w:r>
        <w:t>При этом к ответственности может привлекаться не только участник ЕГЭ. Факт нарушения процедуры проведения экзамена также может свидетельствовать о некачественной работе организаторов и руководителя пункта проведения ЕГЭ, уполномоченного представителя государственной экзаменационной комиссии (далее - ГЭК).</w:t>
      </w:r>
    </w:p>
    <w:p w:rsidR="00247C6D" w:rsidRDefault="00247C6D" w:rsidP="00247C6D">
      <w:pPr>
        <w:pStyle w:val="3"/>
        <w:spacing w:before="0" w:beforeAutospacing="0" w:after="0" w:afterAutospacing="0"/>
        <w:ind w:left="20" w:right="20" w:firstLine="720"/>
        <w:jc w:val="both"/>
      </w:pPr>
      <w:r>
        <w:t>При выявлении случаев опубликования КИМ в сети Интернет, использовавшегося при проведении ЕГЭ на территории субъекта Российской Федерации, ФГБУ «Федеральный центр тестирования» (далее - ФЦТ) будет оперативно (в ходе проведения экзамена) оповещать об указанных фактах орган исполнительной власти субъекта Российской Федерации, осуществляющий управление в сфере образования. Предоставляемая при этом информация будет включать в себя номер КИМ, опубликованного в сети Интернет, а так же номера коробов и доставочных пакетов с экзаменационными материалами (далее - ЭМ), в которых данный КИМ был доставлен в субъект Российской Федерации, и затем распределен по пунктам проведения экзаменов (далее - ППЭ).</w:t>
      </w:r>
    </w:p>
    <w:p w:rsidR="00247C6D" w:rsidRDefault="00247C6D" w:rsidP="00247C6D">
      <w:pPr>
        <w:pStyle w:val="3"/>
        <w:spacing w:before="0" w:beforeAutospacing="0" w:after="0" w:afterAutospacing="0"/>
        <w:ind w:left="20" w:right="20" w:firstLine="720"/>
        <w:jc w:val="both"/>
      </w:pPr>
      <w:r>
        <w:t xml:space="preserve">В случае выявления факта опубликования в сети Интернет КИМ, использовавшегося при проведении ЕГЭ на территории субъекта Российской Федерации, </w:t>
      </w:r>
      <w:proofErr w:type="spellStart"/>
      <w:r>
        <w:t>Рособрнадзор</w:t>
      </w:r>
      <w:proofErr w:type="spellEnd"/>
      <w:r>
        <w:t xml:space="preserve"> рекомендует организовать проведение следующих мероприятий:</w:t>
      </w:r>
    </w:p>
    <w:p w:rsidR="00247C6D" w:rsidRDefault="00247C6D" w:rsidP="00247C6D">
      <w:pPr>
        <w:pStyle w:val="3"/>
        <w:tabs>
          <w:tab w:val="left" w:pos="1307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 xml:space="preserve">            </w:t>
      </w:r>
      <w:r>
        <w:t>подтвердить получение от ФЦТ информации о номере опубликованного КИМ, номерах соответствующего короба и доставочного пакета с ЭМ и воспользоваться сведениями о выдаче ЭМ для определения ППЭ в котором произошло нарушение;</w:t>
      </w:r>
    </w:p>
    <w:p w:rsidR="00247C6D" w:rsidRDefault="00247C6D" w:rsidP="00247C6D">
      <w:pPr>
        <w:pStyle w:val="3"/>
        <w:tabs>
          <w:tab w:val="left" w:pos="1206"/>
        </w:tabs>
        <w:spacing w:before="0" w:beforeAutospacing="0" w:after="0" w:afterAutospacing="0"/>
        <w:ind w:left="20" w:right="20" w:firstLine="720"/>
        <w:jc w:val="both"/>
      </w:pPr>
      <w:proofErr w:type="gramStart"/>
      <w:r>
        <w:rPr>
          <w:color w:val="000000"/>
        </w:rPr>
        <w:t>2)</w:t>
      </w:r>
      <w:r>
        <w:rPr>
          <w:color w:val="000000"/>
          <w:sz w:val="14"/>
          <w:szCs w:val="14"/>
        </w:rPr>
        <w:t xml:space="preserve">        </w:t>
      </w:r>
      <w:r>
        <w:t>организовать в указанном ППЭ проверку по факту данного нарушения (передать информацию о выявленном факте уполномоченному представителю ГЭК, находящемуся в данном ППЭ, по возможности организовать оперативный выезд в данный ППЭ соответствующей комиссии, по возможности привлечь к данной проверке представителей правоохранительных органов для составления протокола об административном правонарушении в соответствии со статьей 13.14 Кодекса);</w:t>
      </w:r>
      <w:proofErr w:type="gramEnd"/>
    </w:p>
    <w:p w:rsidR="00247C6D" w:rsidRDefault="00247C6D" w:rsidP="00247C6D">
      <w:pPr>
        <w:pStyle w:val="3"/>
        <w:tabs>
          <w:tab w:val="left" w:pos="1340"/>
        </w:tabs>
        <w:spacing w:before="0" w:beforeAutospacing="0" w:after="0" w:afterAutospacing="0" w:line="321" w:lineRule="exact"/>
        <w:ind w:left="20" w:right="20" w:firstLine="720"/>
        <w:jc w:val="both"/>
      </w:pPr>
      <w:r>
        <w:rPr>
          <w:color w:val="000000"/>
        </w:rPr>
        <w:t>3)</w:t>
      </w:r>
      <w:r>
        <w:rPr>
          <w:color w:val="000000"/>
          <w:sz w:val="14"/>
          <w:szCs w:val="14"/>
        </w:rPr>
        <w:t xml:space="preserve">             </w:t>
      </w:r>
      <w:r>
        <w:t>идентифицировать конечного получателя индивидуального комплекта ЭМ (участника ЕГЭ) (по номеру опубликованного КИМ, номеру доставочного пакета и сформированной в ППЭ документации о рассадке участников и выдаче им ЭМ);</w:t>
      </w:r>
    </w:p>
    <w:p w:rsidR="00247C6D" w:rsidRDefault="00247C6D" w:rsidP="00247C6D">
      <w:pPr>
        <w:pStyle w:val="3"/>
        <w:tabs>
          <w:tab w:val="left" w:pos="1111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4)</w:t>
      </w:r>
      <w:r>
        <w:rPr>
          <w:color w:val="000000"/>
          <w:sz w:val="14"/>
          <w:szCs w:val="14"/>
        </w:rPr>
        <w:t xml:space="preserve">     </w:t>
      </w:r>
      <w:r>
        <w:t>организовать и провести служебное расследование по указанным фактам;</w:t>
      </w:r>
    </w:p>
    <w:p w:rsidR="00247C6D" w:rsidRDefault="00247C6D" w:rsidP="00247C6D">
      <w:pPr>
        <w:pStyle w:val="3"/>
        <w:tabs>
          <w:tab w:val="left" w:pos="1092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5)</w:t>
      </w:r>
      <w:r>
        <w:rPr>
          <w:color w:val="000000"/>
          <w:sz w:val="14"/>
          <w:szCs w:val="14"/>
        </w:rPr>
        <w:t xml:space="preserve">     </w:t>
      </w:r>
      <w:r>
        <w:t>провести заседание ГЭК, на котором в соответствии с пунктом 61 Порядка рассмотреть вопрос об отмене результата ЕГЭ указанному участнику экзамена;</w:t>
      </w:r>
    </w:p>
    <w:p w:rsidR="00247C6D" w:rsidRDefault="00247C6D" w:rsidP="00247C6D">
      <w:pPr>
        <w:pStyle w:val="3"/>
        <w:tabs>
          <w:tab w:val="left" w:pos="1049"/>
        </w:tabs>
        <w:spacing w:before="0" w:beforeAutospacing="0" w:after="0" w:afterAutospacing="0"/>
        <w:ind w:left="20" w:right="20" w:firstLine="720"/>
        <w:jc w:val="both"/>
      </w:pPr>
      <w:proofErr w:type="gramStart"/>
      <w:r>
        <w:rPr>
          <w:color w:val="000000"/>
        </w:rPr>
        <w:t>6)</w:t>
      </w:r>
      <w:r>
        <w:rPr>
          <w:color w:val="000000"/>
          <w:sz w:val="14"/>
          <w:szCs w:val="14"/>
        </w:rPr>
        <w:t xml:space="preserve">   </w:t>
      </w:r>
      <w:r>
        <w:t>направить результаты служебного расследования и копию протокола решения ГЭК об отмене результата ЕГЭ участнику, нарушившему установленный порядок проведения ЕГЭ, в орган исполнительной власти субъектов Российской Федерации, осуществляющий переданные полномочия Российской Федерации в области образования, для составления протокола об административном правонарушении в соответствии счастью 4 статьи 19.30 Кодекса в отношении либо участника ЕГЭ, либо руководителя ППЭ, либо организатора в аудитории;</w:t>
      </w:r>
      <w:proofErr w:type="gramEnd"/>
    </w:p>
    <w:p w:rsidR="00247C6D" w:rsidRDefault="00247C6D" w:rsidP="00247C6D">
      <w:pPr>
        <w:pStyle w:val="3"/>
        <w:tabs>
          <w:tab w:val="left" w:pos="1144"/>
        </w:tabs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t>7)</w:t>
      </w:r>
      <w:r>
        <w:rPr>
          <w:color w:val="000000"/>
          <w:sz w:val="14"/>
          <w:szCs w:val="14"/>
        </w:rPr>
        <w:t xml:space="preserve">      </w:t>
      </w:r>
      <w:r>
        <w:t xml:space="preserve">проинформировать </w:t>
      </w:r>
      <w:proofErr w:type="spellStart"/>
      <w:r>
        <w:t>Рособрнадзор</w:t>
      </w:r>
      <w:proofErr w:type="spellEnd"/>
      <w:r>
        <w:t xml:space="preserve"> и ФЦТ о мерах, принятых по факту опубликования КИМ в сети Интернет, и результатах расследования указанного факта.</w:t>
      </w:r>
    </w:p>
    <w:p w:rsidR="00247C6D" w:rsidRDefault="00247C6D" w:rsidP="00247C6D">
      <w:pPr>
        <w:pStyle w:val="3"/>
        <w:spacing w:before="0" w:beforeAutospacing="0" w:after="0" w:afterAutospacing="0"/>
        <w:ind w:left="20" w:firstLine="720"/>
        <w:jc w:val="both"/>
      </w:pPr>
      <w:r>
        <w:t>Контактные данные:</w:t>
      </w:r>
    </w:p>
    <w:p w:rsidR="00247C6D" w:rsidRDefault="00247C6D" w:rsidP="00247C6D">
      <w:pPr>
        <w:pStyle w:val="3"/>
        <w:spacing w:before="0" w:beforeAutospacing="0" w:after="0" w:afterAutospacing="0"/>
        <w:ind w:left="20" w:right="20" w:firstLine="720"/>
        <w:jc w:val="both"/>
      </w:pPr>
      <w:r>
        <w:lastRenderedPageBreak/>
        <w:t xml:space="preserve">Козлова Татьяна Вячеславовна - ведущий специалист-эксперт Управления оценки качества образования, тел.: (495) 954-55-53, электронная почта: </w:t>
      </w:r>
      <w:hyperlink r:id="rId7" w:history="1">
        <w:r>
          <w:rPr>
            <w:rStyle w:val="a4"/>
          </w:rPr>
          <w:t>tkozlova@obmadzor.gov.ru</w:t>
        </w:r>
      </w:hyperlink>
      <w:r>
        <w:t>;</w:t>
      </w:r>
    </w:p>
    <w:p w:rsidR="00247C6D" w:rsidRDefault="00247C6D" w:rsidP="00247C6D">
      <w:pPr>
        <w:pStyle w:val="3"/>
        <w:spacing w:before="0" w:beforeAutospacing="0" w:after="0" w:afterAutospacing="0"/>
        <w:ind w:left="20" w:right="20" w:firstLine="720"/>
        <w:jc w:val="both"/>
      </w:pPr>
      <w:r>
        <w:t xml:space="preserve">Постникова Наталья Александровна - заместитель директора ФЦТ, тел.: (495) 530-10-00, электронная почта: </w:t>
      </w:r>
      <w:hyperlink r:id="rId8" w:history="1">
        <w:r>
          <w:rPr>
            <w:rStyle w:val="a4"/>
          </w:rPr>
          <w:t>npostnikova@rustest.ru</w:t>
        </w:r>
      </w:hyperlink>
      <w:r>
        <w:t>.</w:t>
      </w:r>
    </w:p>
    <w:p w:rsidR="00247C6D" w:rsidRDefault="00247C6D" w:rsidP="00247C6D">
      <w:pPr>
        <w:pStyle w:val="3"/>
        <w:spacing w:before="0" w:beforeAutospacing="0" w:after="713" w:afterAutospacing="0"/>
        <w:ind w:left="20" w:right="20" w:firstLine="720"/>
        <w:jc w:val="both"/>
      </w:pPr>
      <w:r>
        <w:t xml:space="preserve">Одновременно просим в целях </w:t>
      </w:r>
      <w:proofErr w:type="gramStart"/>
      <w:r>
        <w:t>пресечения фактов нарушения установленного порядка проведения ЕГЭ</w:t>
      </w:r>
      <w:proofErr w:type="gramEnd"/>
      <w:r>
        <w:t xml:space="preserve"> организовать и провести необходимую разъяснительную работу среди участников ЕГЭ, а также среди лиц, привлекаемых к проведению ЕГЭ, на территории субъекта Российской Федерации по исключению случаев размещения КИМ в сети Интернет.</w:t>
      </w:r>
    </w:p>
    <w:p w:rsidR="00247C6D" w:rsidRDefault="00247C6D" w:rsidP="00247C6D">
      <w:pPr>
        <w:pStyle w:val="3"/>
        <w:spacing w:before="0" w:beforeAutospacing="0" w:after="2750" w:afterAutospacing="0" w:line="550" w:lineRule="exact"/>
        <w:ind w:right="20"/>
        <w:jc w:val="right"/>
      </w:pPr>
      <w:r>
        <w:t>Н.Г. Ярошенко</w:t>
      </w: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BA5B2E" w:rsidRDefault="00BA5B2E" w:rsidP="00EE13E7">
      <w:pPr>
        <w:ind w:firstLine="709"/>
        <w:jc w:val="both"/>
        <w:rPr>
          <w:rStyle w:val="a3"/>
          <w:color w:val="0000CD"/>
        </w:rPr>
      </w:pPr>
    </w:p>
    <w:p w:rsidR="00D462FC" w:rsidRDefault="00D462FC" w:rsidP="00BA5B2E">
      <w:pPr>
        <w:pStyle w:val="1"/>
      </w:pPr>
    </w:p>
    <w:p w:rsidR="00BA5B2E" w:rsidRPr="00F21882" w:rsidRDefault="00F21882" w:rsidP="00BA5B2E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A5B2E" w:rsidRPr="00F21882">
        <w:rPr>
          <w:sz w:val="32"/>
          <w:szCs w:val="32"/>
        </w:rPr>
        <w:t>Апелляция</w:t>
      </w:r>
      <w:r w:rsidR="00D462FC" w:rsidRPr="00F21882">
        <w:rPr>
          <w:sz w:val="32"/>
          <w:szCs w:val="32"/>
        </w:rPr>
        <w:t xml:space="preserve"> на ЕГЭ</w:t>
      </w:r>
    </w:p>
    <w:p w:rsidR="00D462FC" w:rsidRPr="00EE13E7" w:rsidRDefault="00D462FC" w:rsidP="00F21882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E13E7">
        <w:rPr>
          <w:rFonts w:ascii="Times New Roman" w:hAnsi="Times New Roman" w:cs="Times New Roman"/>
          <w:b/>
          <w:bCs/>
          <w:sz w:val="28"/>
          <w:szCs w:val="28"/>
        </w:rPr>
        <w:t>Уважаемые выпускники 11 классов,  родители!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firstLine="360"/>
      </w:pPr>
      <w: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о нарушении установленного порядка проведения ЕГЭ по общеобразовательному предмету;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>о несогласии с выставленными баллами.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firstLine="360"/>
      </w:pPr>
      <w:r>
        <w:t>Не принимаются апелляции:</w:t>
      </w:r>
    </w:p>
    <w:p w:rsidR="00BA5B2E" w:rsidRDefault="00BA5B2E" w:rsidP="00F21882">
      <w:pPr>
        <w:numPr>
          <w:ilvl w:val="0"/>
          <w:numId w:val="2"/>
        </w:numPr>
        <w:spacing w:after="0"/>
      </w:pPr>
      <w:r>
        <w:t>по вопросам содержания и структуры КИМ по общеобразовательным предметам</w:t>
      </w:r>
    </w:p>
    <w:p w:rsidR="00BA5B2E" w:rsidRDefault="00BA5B2E" w:rsidP="00F21882">
      <w:pPr>
        <w:numPr>
          <w:ilvl w:val="0"/>
          <w:numId w:val="2"/>
        </w:numPr>
        <w:spacing w:after="0"/>
      </w:pPr>
      <w:r>
        <w:t xml:space="preserve">по вопросам, связанным с нарушением участником ЕГЭ установленных требований к выполнению экзаменационной работы. 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firstLine="360"/>
      </w:pPr>
      <w:r>
        <w:t xml:space="preserve">Для рассмотрения апелляций в каждом регионе создаются </w:t>
      </w:r>
      <w:hyperlink r:id="rId9" w:history="1">
        <w:r w:rsidRPr="00D462FC">
          <w:rPr>
            <w:rStyle w:val="a4"/>
            <w:color w:val="auto"/>
            <w:u w:val="none"/>
          </w:rPr>
          <w:t>конфликтные комиссии</w:t>
        </w:r>
      </w:hyperlink>
      <w:r w:rsidRPr="00D462FC">
        <w:t>.</w:t>
      </w:r>
      <w:r w:rsidR="00D462FC" w:rsidRPr="00D462FC">
        <w:t xml:space="preserve"> </w:t>
      </w:r>
      <w: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  <w:r w:rsidR="00D462FC">
        <w:t xml:space="preserve"> </w:t>
      </w:r>
      <w:hyperlink r:id="rId10" w:history="1">
        <w:r w:rsidRPr="00D462FC">
          <w:rPr>
            <w:rStyle w:val="a4"/>
            <w:color w:val="auto"/>
            <w:u w:val="none"/>
          </w:rPr>
          <w:t>При рассмотрении апелляции</w:t>
        </w:r>
      </w:hyperlink>
      <w:r w:rsidRPr="00D462FC">
        <w:t xml:space="preserve"> может присутствовать участник ЕГЭ и (или) его родители (законные представители), а также </w:t>
      </w:r>
      <w:hyperlink r:id="rId11" w:history="1">
        <w:r w:rsidRPr="00D462FC">
          <w:rPr>
            <w:rStyle w:val="a4"/>
            <w:color w:val="auto"/>
            <w:u w:val="none"/>
          </w:rPr>
          <w:t>общественные наблюдатели.</w:t>
        </w:r>
      </w:hyperlink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 xml:space="preserve">Апелляция о нарушении установленного порядка проведения ЕГЭ подается участником ЕГЭ в день экзамена, </w:t>
      </w:r>
      <w:r w:rsidRPr="00D462FC">
        <w:rPr>
          <w:rStyle w:val="a3"/>
          <w:b w:val="0"/>
        </w:rPr>
        <w:t>не покидая ППЭ</w:t>
      </w:r>
      <w:r>
        <w:t>.</w:t>
      </w:r>
    </w:p>
    <w:p w:rsidR="00BA5B2E" w:rsidRPr="00D462FC" w:rsidRDefault="00BA5B2E" w:rsidP="00F21882">
      <w:pPr>
        <w:pStyle w:val="a5"/>
        <w:spacing w:before="0" w:beforeAutospacing="0" w:after="0" w:afterAutospacing="0" w:line="276" w:lineRule="auto"/>
        <w:ind w:left="720"/>
        <w:rPr>
          <w:b/>
        </w:rPr>
      </w:pPr>
      <w:r w:rsidRPr="00D462FC">
        <w:rPr>
          <w:rStyle w:val="a3"/>
          <w:b w:val="0"/>
        </w:rPr>
        <w:t>Действия участника ЕГЭ:</w:t>
      </w:r>
      <w:r w:rsidRPr="00D462FC">
        <w:rPr>
          <w:b/>
        </w:rPr>
        <w:t xml:space="preserve">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получить от организатора в аудитории форму 2-ППЭ (2 экземпляра), по которой составляется апелляция;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составить апелляцию </w:t>
      </w:r>
      <w:r w:rsidR="00BA5B2E">
        <w:rPr>
          <w:rStyle w:val="a3"/>
        </w:rPr>
        <w:t>в 2-х экземплярах</w:t>
      </w:r>
      <w:r w:rsidR="00BA5B2E">
        <w:t xml:space="preserve">; </w:t>
      </w:r>
    </w:p>
    <w:p w:rsidR="00BA5B2E" w:rsidRPr="00D462FC" w:rsidRDefault="00D462FC" w:rsidP="00F21882">
      <w:pPr>
        <w:spacing w:after="0"/>
      </w:pPr>
      <w:r w:rsidRPr="00D462FC">
        <w:t xml:space="preserve">- </w:t>
      </w:r>
      <w:r w:rsidR="00BA5B2E" w:rsidRPr="00D462FC">
        <w:t xml:space="preserve">передать оба экземпляра уполномоченному представителю </w:t>
      </w:r>
      <w:hyperlink r:id="rId12" w:history="1">
        <w:r w:rsidR="00BA5B2E" w:rsidRPr="00D462FC">
          <w:rPr>
            <w:rStyle w:val="a4"/>
            <w:color w:val="auto"/>
            <w:u w:val="none"/>
          </w:rPr>
          <w:t>ГЭК,</w:t>
        </w:r>
      </w:hyperlink>
      <w:r w:rsidR="00BA5B2E" w:rsidRPr="00D462FC">
        <w:t xml:space="preserve"> который обязан принять и удостоверить их своей подписью, один экземпляр отдать участнику ЕГЭ, другой передать в </w:t>
      </w:r>
      <w:hyperlink r:id="rId13" w:history="1">
        <w:r w:rsidR="00BA5B2E" w:rsidRPr="00D462FC">
          <w:rPr>
            <w:rStyle w:val="a4"/>
            <w:color w:val="auto"/>
            <w:u w:val="none"/>
          </w:rPr>
          <w:t>конфликтную комиссию</w:t>
        </w:r>
      </w:hyperlink>
      <w:r w:rsidR="00BA5B2E" w:rsidRPr="00D462FC">
        <w:t xml:space="preserve">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>получить информацию о времени и месте рассмотрения апелляции конфликтной комиссией.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 xml:space="preserve">Для проверки изложенных в апелляции сведений о нарушении установленного порядка проведения </w:t>
      </w:r>
      <w:proofErr w:type="gramStart"/>
      <w:r>
        <w:t>ЕГЭ</w:t>
      </w:r>
      <w:proofErr w:type="gramEnd"/>
      <w:r>
        <w:t xml:space="preserve"> уполномоченным представителем ГЭК создается комиссия и организуется проведение проверки.</w:t>
      </w:r>
      <w:r w:rsidR="00D462FC">
        <w:t xml:space="preserve"> </w:t>
      </w:r>
      <w:r w:rsidRPr="00D462FC">
        <w:t xml:space="preserve">В состав комиссии могут включаться </w:t>
      </w:r>
      <w:hyperlink r:id="rId14" w:history="1">
        <w:r w:rsidRPr="00D462FC">
          <w:rPr>
            <w:rStyle w:val="a4"/>
            <w:color w:val="auto"/>
            <w:u w:val="none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>
        <w:t>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 xml:space="preserve"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 </w:t>
      </w:r>
      <w:hyperlink r:id="rId15" w:history="1">
        <w:r w:rsidRPr="00D462FC">
          <w:rPr>
            <w:rStyle w:val="a4"/>
            <w:color w:val="auto"/>
            <w:u w:val="none"/>
          </w:rPr>
          <w:t>ГЭК</w:t>
        </w:r>
      </w:hyperlink>
      <w:r w:rsidRPr="00D462FC">
        <w:t xml:space="preserve"> в </w:t>
      </w:r>
      <w:hyperlink r:id="rId16" w:history="1">
        <w:r w:rsidRPr="00D462FC">
          <w:rPr>
            <w:rStyle w:val="a4"/>
            <w:color w:val="auto"/>
            <w:u w:val="none"/>
          </w:rPr>
          <w:t>конфликтную комиссию</w:t>
        </w:r>
      </w:hyperlink>
      <w:r w:rsidRPr="00D462FC">
        <w:t>.</w:t>
      </w:r>
      <w:r w:rsidR="00D462FC">
        <w:t xml:space="preserve"> </w:t>
      </w:r>
      <w:r>
        <w:t>Конфликтная комиссия рассматривает апелляцию о нарушении установленного порядка проведения ЕГЭ не более 2-х рабочих дней и выносит одно из решений:</w:t>
      </w:r>
    </w:p>
    <w:p w:rsidR="00BA5B2E" w:rsidRDefault="00D462FC" w:rsidP="00F21882">
      <w:pPr>
        <w:spacing w:after="0"/>
      </w:pPr>
      <w:r>
        <w:lastRenderedPageBreak/>
        <w:t xml:space="preserve">- </w:t>
      </w:r>
      <w:r w:rsidR="00BA5B2E">
        <w:t>отклонение апелляции;</w:t>
      </w:r>
    </w:p>
    <w:p w:rsidR="00BA5B2E" w:rsidRDefault="00D462FC" w:rsidP="00F21882">
      <w:pPr>
        <w:spacing w:after="0"/>
      </w:pPr>
      <w:r>
        <w:t xml:space="preserve">- </w:t>
      </w:r>
      <w:r w:rsidR="00BA5B2E">
        <w:t>удовлетворение апелляции.</w:t>
      </w:r>
    </w:p>
    <w:p w:rsidR="00BA5B2E" w:rsidRPr="00D462FC" w:rsidRDefault="00BA5B2E" w:rsidP="00F21882">
      <w:pPr>
        <w:pStyle w:val="a5"/>
        <w:spacing w:before="0" w:beforeAutospacing="0" w:after="0" w:afterAutospacing="0" w:line="276" w:lineRule="auto"/>
        <w:ind w:left="720"/>
      </w:pPr>
      <w:r w:rsidRPr="00D462FC">
        <w:t xml:space="preserve"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 </w:t>
      </w:r>
      <w:hyperlink r:id="rId17" w:history="1">
        <w:r w:rsidRPr="00D462FC">
          <w:rPr>
            <w:rStyle w:val="a4"/>
            <w:color w:val="auto"/>
            <w:u w:val="none"/>
          </w:rPr>
          <w:t>единым расписанием</w:t>
        </w:r>
      </w:hyperlink>
      <w:r w:rsidRPr="00D462FC">
        <w:t>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 xml:space="preserve"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 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rPr>
          <w:rStyle w:val="a3"/>
        </w:rPr>
        <w:t>Действия участника ЕГЭ:</w:t>
      </w:r>
      <w:r>
        <w:t xml:space="preserve">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составить апелляцию </w:t>
      </w:r>
      <w:r w:rsidR="00BA5B2E" w:rsidRPr="00D462FC">
        <w:rPr>
          <w:rStyle w:val="a3"/>
          <w:b w:val="0"/>
        </w:rPr>
        <w:t>в 2-х экземплярах</w:t>
      </w:r>
      <w:r w:rsidR="00BA5B2E" w:rsidRPr="00D462FC">
        <w:rPr>
          <w:b/>
        </w:rPr>
        <w:t>;</w:t>
      </w:r>
      <w:r w:rsidR="00BA5B2E">
        <w:t xml:space="preserve">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получить информацию о времени и месте рассмотрения апелляции; </w:t>
      </w:r>
    </w:p>
    <w:p w:rsidR="00BA5B2E" w:rsidRDefault="00D462FC" w:rsidP="00F21882">
      <w:pPr>
        <w:spacing w:after="0"/>
      </w:pPr>
      <w:r>
        <w:t xml:space="preserve">- </w:t>
      </w:r>
      <w:r w:rsidR="00BA5B2E">
        <w:t xml:space="preserve">прийти на процедуру рассмотрения апелляций в конфликтную комиссию, имея при себе паспорт и пропуск с печатью «Бланки ЕГЭ сданы» (или штампом ППЭ). 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должны иметь при себе также другие документы, подтверждающие их полномочия.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t>По желанию участника ЕГЭ его апелляция может быть рассмотрена без его присутствия.</w:t>
      </w:r>
    </w:p>
    <w:p w:rsidR="00BA5B2E" w:rsidRDefault="002C3207" w:rsidP="00F21882">
      <w:pPr>
        <w:pStyle w:val="a5"/>
        <w:spacing w:before="0" w:beforeAutospacing="0" w:after="0" w:afterAutospacing="0" w:line="276" w:lineRule="auto"/>
        <w:ind w:left="720"/>
      </w:pPr>
      <w:hyperlink r:id="rId18" w:history="1">
        <w:r w:rsidR="00BA5B2E">
          <w:rPr>
            <w:rStyle w:val="a4"/>
          </w:rPr>
          <w:t>Конфликтная комиссия</w:t>
        </w:r>
      </w:hyperlink>
      <w:r w:rsidR="00BA5B2E">
        <w:t xml:space="preserve"> рассматривает апелляцию о несогласии с выставленными баллами не более 4-х рабочих дней с момента ее подачи участником ЕГЭ. 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  <w:ind w:left="720"/>
      </w:pPr>
      <w:r>
        <w:rPr>
          <w:rStyle w:val="a3"/>
        </w:rPr>
        <w:t>Результаты рассмотрения апелляции</w:t>
      </w:r>
      <w:r>
        <w:t xml:space="preserve"> </w:t>
      </w:r>
    </w:p>
    <w:p w:rsidR="00BA5B2E" w:rsidRDefault="00BA5B2E" w:rsidP="00F21882">
      <w:pPr>
        <w:numPr>
          <w:ilvl w:val="1"/>
          <w:numId w:val="3"/>
        </w:numPr>
        <w:spacing w:after="0"/>
      </w:pPr>
      <w:r>
        <w:t>отклонение апелляции и сохранение выставленных баллов;</w:t>
      </w:r>
    </w:p>
    <w:p w:rsidR="00BA5B2E" w:rsidRDefault="00BA5B2E" w:rsidP="00F21882">
      <w:pPr>
        <w:numPr>
          <w:ilvl w:val="1"/>
          <w:numId w:val="3"/>
        </w:numPr>
        <w:spacing w:after="0"/>
      </w:pPr>
      <w:r>
        <w:t>удовлетворение апелляции и выставление других баллов.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</w:pPr>
      <w:r>
        <w:rPr>
          <w:rStyle w:val="a3"/>
          <w:color w:val="FF0000"/>
        </w:rPr>
        <w:t>ВНИМАНИЕ!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</w:pPr>
      <w: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</w:pPr>
      <w:r>
        <w:t xml:space="preserve">Экзаменационная работа перепроверяется полностью. 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</w:pPr>
      <w:r>
        <w:t>Черновики, использованные на экзамене, в качестве материалов апелляции не рассматриваются.</w:t>
      </w:r>
    </w:p>
    <w:p w:rsidR="00BA5B2E" w:rsidRDefault="00BA5B2E" w:rsidP="00F21882">
      <w:pPr>
        <w:pStyle w:val="a5"/>
        <w:spacing w:before="0" w:beforeAutospacing="0" w:after="0" w:afterAutospacing="0" w:line="276" w:lineRule="auto"/>
      </w:pPr>
      <w:r>
        <w:t>За сам факт подачи апелляции количество баллов не может быть уменьшено.</w:t>
      </w:r>
    </w:p>
    <w:p w:rsidR="00BA5B2E" w:rsidRDefault="00BA5B2E" w:rsidP="00EE13E7">
      <w:pPr>
        <w:ind w:firstLine="709"/>
        <w:jc w:val="both"/>
      </w:pPr>
    </w:p>
    <w:sectPr w:rsidR="00BA5B2E" w:rsidSect="0054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C75"/>
    <w:multiLevelType w:val="multilevel"/>
    <w:tmpl w:val="AFA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6CFB"/>
    <w:multiLevelType w:val="multilevel"/>
    <w:tmpl w:val="4BB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80463"/>
    <w:multiLevelType w:val="multilevel"/>
    <w:tmpl w:val="EA9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951"/>
    <w:rsid w:val="001A6CBE"/>
    <w:rsid w:val="002343FC"/>
    <w:rsid w:val="00247C6D"/>
    <w:rsid w:val="002C3207"/>
    <w:rsid w:val="003110A5"/>
    <w:rsid w:val="00543984"/>
    <w:rsid w:val="00A86058"/>
    <w:rsid w:val="00AF6283"/>
    <w:rsid w:val="00BA5B2E"/>
    <w:rsid w:val="00D462FC"/>
    <w:rsid w:val="00E73951"/>
    <w:rsid w:val="00EB648F"/>
    <w:rsid w:val="00EE13E7"/>
    <w:rsid w:val="00F2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4"/>
  </w:style>
  <w:style w:type="paragraph" w:styleId="1">
    <w:name w:val="heading 1"/>
    <w:basedOn w:val="a"/>
    <w:link w:val="10"/>
    <w:uiPriority w:val="9"/>
    <w:qFormat/>
    <w:rsid w:val="00BA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1"/>
    <w:rPr>
      <w:b/>
      <w:bCs/>
    </w:rPr>
  </w:style>
  <w:style w:type="character" w:styleId="a4">
    <w:name w:val="Hyperlink"/>
    <w:basedOn w:val="a0"/>
    <w:uiPriority w:val="99"/>
    <w:unhideWhenUsed/>
    <w:rsid w:val="00BA5B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B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A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2E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2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2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stnikova@rustest.ru" TargetMode="External"/><Relationship Id="rId13" Type="http://schemas.openxmlformats.org/officeDocument/2006/relationships/hyperlink" Target="http://ege.edu.ru/ru/main/brief-glossary/" TargetMode="External"/><Relationship Id="rId18" Type="http://schemas.openxmlformats.org/officeDocument/2006/relationships/hyperlink" Target="http://ege.edu.ru/ru/main/brief-glossary/" TargetMode="External"/><Relationship Id="rId3" Type="http://schemas.openxmlformats.org/officeDocument/2006/relationships/styles" Target="styles.xml"/><Relationship Id="rId7" Type="http://schemas.openxmlformats.org/officeDocument/2006/relationships/hyperlink" Target="mailto:tkozlova@obmadzor.gov.ru" TargetMode="External"/><Relationship Id="rId12" Type="http://schemas.openxmlformats.org/officeDocument/2006/relationships/hyperlink" Target="http://ege.edu.ru/ru/main/brief-glossary/" TargetMode="External"/><Relationship Id="rId17" Type="http://schemas.openxmlformats.org/officeDocument/2006/relationships/hyperlink" Target="http://ege.edu.ru/ru/main/legal-documents/index.php?id_4=178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.edu.ru/ru/main/brief-glossa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urov@obrnadzor.gov.ru" TargetMode="External"/><Relationship Id="rId11" Type="http://schemas.openxmlformats.org/officeDocument/2006/relationships/hyperlink" Target="http://ege.edu.ru/ru/main/legal-documents/index.php?id_4=17851&amp;from_4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/ru/main/brief-glossary/" TargetMode="External"/><Relationship Id="rId10" Type="http://schemas.openxmlformats.org/officeDocument/2006/relationships/hyperlink" Target="http://ege.edu.ru/ru/main/legal-documents/index.php?id_4=17890&amp;from_4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ege.edu.ru/ru/main/legal-documents/index.php?id_4=1789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98FE-84FA-4794-822A-5DF54045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2013-05-23T06:16:00Z</cp:lastPrinted>
  <dcterms:created xsi:type="dcterms:W3CDTF">2013-05-22T09:46:00Z</dcterms:created>
  <dcterms:modified xsi:type="dcterms:W3CDTF">2013-05-24T13:22:00Z</dcterms:modified>
</cp:coreProperties>
</file>