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D4" w:rsidRPr="00D82D53" w:rsidRDefault="000376D4" w:rsidP="000376D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Pr="00D82D53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0376D4" w:rsidRPr="00AC1C42" w:rsidRDefault="000376D4" w:rsidP="00EC5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D53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проверки </w:t>
      </w:r>
      <w:r>
        <w:rPr>
          <w:rFonts w:ascii="Times New Roman" w:hAnsi="Times New Roman" w:cs="Times New Roman"/>
          <w:b/>
          <w:bCs/>
          <w:sz w:val="24"/>
          <w:szCs w:val="24"/>
        </w:rPr>
        <w:t>целевого и эффективного использования бюджетных средств</w:t>
      </w:r>
      <w:r w:rsidR="007C4F5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выделенных </w:t>
      </w:r>
      <w:r w:rsidR="006D4CB0">
        <w:rPr>
          <w:rFonts w:ascii="Times New Roman" w:hAnsi="Times New Roman" w:cs="Times New Roman"/>
          <w:b/>
          <w:bCs/>
          <w:sz w:val="24"/>
          <w:szCs w:val="24"/>
        </w:rPr>
        <w:t>на организацию питания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 </w:t>
      </w:r>
      <w:r w:rsidRPr="003064FB">
        <w:rPr>
          <w:rFonts w:ascii="Times New Roman" w:hAnsi="Times New Roman" w:cs="Times New Roman"/>
          <w:sz w:val="24"/>
          <w:szCs w:val="24"/>
        </w:rPr>
        <w:t xml:space="preserve"> </w:t>
      </w:r>
      <w:r w:rsidRPr="003064FB">
        <w:rPr>
          <w:rFonts w:ascii="Times New Roman" w:hAnsi="Times New Roman" w:cs="Times New Roman"/>
          <w:b/>
          <w:sz w:val="24"/>
          <w:szCs w:val="24"/>
        </w:rPr>
        <w:t>дошкольн</w:t>
      </w:r>
      <w:r>
        <w:rPr>
          <w:rFonts w:ascii="Times New Roman" w:hAnsi="Times New Roman" w:cs="Times New Roman"/>
          <w:b/>
          <w:sz w:val="24"/>
          <w:szCs w:val="24"/>
        </w:rPr>
        <w:t xml:space="preserve">ым </w:t>
      </w:r>
      <w:r w:rsidRPr="003064FB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/>
          <w:sz w:val="24"/>
          <w:szCs w:val="24"/>
        </w:rPr>
        <w:t>ым организациям</w:t>
      </w:r>
      <w:r w:rsidR="00EC50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города Ульяновска.</w:t>
      </w:r>
    </w:p>
    <w:p w:rsidR="000376D4" w:rsidRPr="003064FB" w:rsidRDefault="000376D4" w:rsidP="000376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376D4" w:rsidRPr="003064FB" w:rsidRDefault="000376D4" w:rsidP="00037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2D53">
        <w:rPr>
          <w:rFonts w:ascii="Times New Roman" w:hAnsi="Times New Roman" w:cs="Times New Roman"/>
          <w:b/>
          <w:bCs/>
          <w:sz w:val="24"/>
          <w:szCs w:val="24"/>
        </w:rPr>
        <w:t>Основание для проверки:</w:t>
      </w:r>
      <w:r w:rsidRPr="00D82D53">
        <w:rPr>
          <w:rFonts w:ascii="Times New Roman" w:hAnsi="Times New Roman" w:cs="Times New Roman"/>
          <w:sz w:val="24"/>
          <w:szCs w:val="24"/>
        </w:rPr>
        <w:t xml:space="preserve"> План работы контрольно-ревизионного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D82D53">
        <w:rPr>
          <w:rFonts w:ascii="Times New Roman" w:hAnsi="Times New Roman" w:cs="Times New Roman"/>
          <w:sz w:val="24"/>
          <w:szCs w:val="24"/>
        </w:rPr>
        <w:t xml:space="preserve">правления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D82D53">
        <w:rPr>
          <w:rFonts w:ascii="Times New Roman" w:hAnsi="Times New Roman" w:cs="Times New Roman"/>
          <w:sz w:val="24"/>
          <w:szCs w:val="24"/>
        </w:rPr>
        <w:t>админис</w:t>
      </w:r>
      <w:r w:rsidR="009B678B">
        <w:rPr>
          <w:rFonts w:ascii="Times New Roman" w:hAnsi="Times New Roman" w:cs="Times New Roman"/>
          <w:sz w:val="24"/>
          <w:szCs w:val="24"/>
        </w:rPr>
        <w:t>трации города Ульяновска</w:t>
      </w:r>
      <w:proofErr w:type="gramEnd"/>
      <w:r w:rsidR="009B678B">
        <w:rPr>
          <w:rFonts w:ascii="Times New Roman" w:hAnsi="Times New Roman" w:cs="Times New Roman"/>
          <w:sz w:val="24"/>
          <w:szCs w:val="24"/>
        </w:rPr>
        <w:t xml:space="preserve"> на 2015</w:t>
      </w:r>
      <w:r w:rsidRPr="00D82D53">
        <w:rPr>
          <w:rFonts w:ascii="Times New Roman" w:hAnsi="Times New Roman" w:cs="Times New Roman"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sz w:val="24"/>
          <w:szCs w:val="24"/>
        </w:rPr>
        <w:t>приказ У</w:t>
      </w:r>
      <w:r w:rsidRPr="00D82D53"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D82D53">
        <w:rPr>
          <w:rFonts w:ascii="Times New Roman" w:hAnsi="Times New Roman" w:cs="Times New Roman"/>
          <w:sz w:val="24"/>
          <w:szCs w:val="24"/>
        </w:rPr>
        <w:t xml:space="preserve">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города Ульяновска от </w:t>
      </w:r>
      <w:r w:rsidR="009B678B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B678B">
        <w:rPr>
          <w:rFonts w:ascii="Times New Roman" w:hAnsi="Times New Roman" w:cs="Times New Roman"/>
          <w:sz w:val="24"/>
          <w:szCs w:val="24"/>
        </w:rPr>
        <w:t>2.2015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B678B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6D4" w:rsidRDefault="000376D4" w:rsidP="00037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2D53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82D53">
        <w:rPr>
          <w:rFonts w:ascii="Times New Roman" w:hAnsi="Times New Roman" w:cs="Times New Roman"/>
          <w:sz w:val="24"/>
          <w:szCs w:val="24"/>
        </w:rPr>
        <w:t xml:space="preserve"> проверить целевое и эффективное </w:t>
      </w:r>
      <w:r>
        <w:rPr>
          <w:rFonts w:ascii="Times New Roman" w:hAnsi="Times New Roman" w:cs="Times New Roman"/>
          <w:sz w:val="24"/>
          <w:szCs w:val="24"/>
        </w:rPr>
        <w:t>использование бюджетных средств, выделенных на организацию питания.</w:t>
      </w:r>
    </w:p>
    <w:p w:rsidR="00FD61DC" w:rsidRPr="00FD61DC" w:rsidRDefault="000376D4" w:rsidP="00FD61DC">
      <w:pPr>
        <w:pStyle w:val="a7"/>
        <w:tabs>
          <w:tab w:val="left" w:pos="9180"/>
        </w:tabs>
        <w:ind w:left="709"/>
        <w:jc w:val="both"/>
        <w:outlineLvl w:val="0"/>
      </w:pPr>
      <w:r>
        <w:rPr>
          <w:b/>
          <w:bCs/>
        </w:rPr>
        <w:tab/>
      </w:r>
      <w:r w:rsidRPr="00D82D53">
        <w:rPr>
          <w:b/>
          <w:bCs/>
        </w:rPr>
        <w:t>Объект проверки:</w:t>
      </w:r>
      <w:r w:rsidRPr="00D82D53">
        <w:t xml:space="preserve"> </w:t>
      </w:r>
      <w:r>
        <w:t xml:space="preserve"> </w:t>
      </w:r>
      <w:r w:rsidR="00FD61DC" w:rsidRPr="00FD61DC">
        <w:t>Муниципальные    бюджетные  дошкольные образовательные    учреждения на территории муниципального образования «город Ульяновск», (далее МБДОУ)</w:t>
      </w:r>
      <w:proofErr w:type="gramStart"/>
      <w:r w:rsidR="00FD61DC" w:rsidRPr="00FD61DC">
        <w:t xml:space="preserve"> :</w:t>
      </w:r>
      <w:proofErr w:type="gramEnd"/>
      <w:r w:rsidR="00FD61DC" w:rsidRPr="00FD61DC">
        <w:t xml:space="preserve"> </w:t>
      </w:r>
    </w:p>
    <w:p w:rsidR="00FD61DC" w:rsidRPr="00FD61DC" w:rsidRDefault="00FD61DC" w:rsidP="00FD61DC">
      <w:pPr>
        <w:numPr>
          <w:ilvl w:val="0"/>
          <w:numId w:val="4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D61DC">
        <w:rPr>
          <w:rFonts w:ascii="Times New Roman" w:hAnsi="Times New Roman" w:cs="Times New Roman"/>
          <w:sz w:val="24"/>
          <w:szCs w:val="24"/>
        </w:rPr>
        <w:t>МБДОУ детский сад №55;</w:t>
      </w:r>
    </w:p>
    <w:p w:rsidR="00FD61DC" w:rsidRPr="00FD61DC" w:rsidRDefault="00FD61DC" w:rsidP="00FD61DC">
      <w:pPr>
        <w:numPr>
          <w:ilvl w:val="0"/>
          <w:numId w:val="4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D61DC">
        <w:rPr>
          <w:rFonts w:ascii="Times New Roman" w:hAnsi="Times New Roman" w:cs="Times New Roman"/>
          <w:sz w:val="24"/>
          <w:szCs w:val="24"/>
        </w:rPr>
        <w:t>МБДОУ детский сад №170;</w:t>
      </w:r>
    </w:p>
    <w:p w:rsidR="00FD61DC" w:rsidRPr="00FD61DC" w:rsidRDefault="00FD61DC" w:rsidP="00FD61DC">
      <w:pPr>
        <w:numPr>
          <w:ilvl w:val="0"/>
          <w:numId w:val="4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D61DC">
        <w:rPr>
          <w:rFonts w:ascii="Times New Roman" w:hAnsi="Times New Roman" w:cs="Times New Roman"/>
          <w:sz w:val="24"/>
          <w:szCs w:val="24"/>
        </w:rPr>
        <w:t>МБДОУ детский сад №194;</w:t>
      </w:r>
    </w:p>
    <w:p w:rsidR="00FD61DC" w:rsidRPr="00FD61DC" w:rsidRDefault="00FD61DC" w:rsidP="00FD61DC">
      <w:pPr>
        <w:pStyle w:val="a7"/>
        <w:numPr>
          <w:ilvl w:val="0"/>
          <w:numId w:val="4"/>
        </w:numPr>
        <w:jc w:val="both"/>
        <w:outlineLvl w:val="0"/>
      </w:pPr>
      <w:r w:rsidRPr="00FD61DC">
        <w:t>МБДОУ Центр развития ребенка</w:t>
      </w:r>
      <w:r>
        <w:t xml:space="preserve"> </w:t>
      </w:r>
      <w:r w:rsidRPr="00FD61DC">
        <w:t>- детский сад №128 «</w:t>
      </w:r>
      <w:proofErr w:type="spellStart"/>
      <w:r w:rsidRPr="00FD61DC">
        <w:t>Гусельки</w:t>
      </w:r>
      <w:proofErr w:type="spellEnd"/>
      <w:r w:rsidRPr="00FD61DC">
        <w:t xml:space="preserve">»; </w:t>
      </w:r>
    </w:p>
    <w:p w:rsidR="00FD61DC" w:rsidRPr="00FD61DC" w:rsidRDefault="00FD61DC" w:rsidP="00FD61DC">
      <w:pPr>
        <w:pStyle w:val="a7"/>
        <w:numPr>
          <w:ilvl w:val="0"/>
          <w:numId w:val="4"/>
        </w:numPr>
        <w:jc w:val="both"/>
        <w:outlineLvl w:val="0"/>
      </w:pPr>
      <w:r w:rsidRPr="00FD61DC">
        <w:t>МБДОУ Центр развития ребенка</w:t>
      </w:r>
      <w:r>
        <w:t xml:space="preserve"> - детский сад №130.</w:t>
      </w:r>
    </w:p>
    <w:p w:rsidR="000376D4" w:rsidRPr="00FD61DC" w:rsidRDefault="000376D4" w:rsidP="00037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6D4" w:rsidRPr="008C73FD" w:rsidRDefault="000376D4" w:rsidP="00037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3FD">
        <w:rPr>
          <w:rFonts w:ascii="Times New Roman" w:hAnsi="Times New Roman" w:cs="Times New Roman"/>
          <w:b/>
          <w:bCs/>
          <w:sz w:val="24"/>
          <w:szCs w:val="24"/>
        </w:rPr>
        <w:t>Проверяемый период:</w:t>
      </w:r>
      <w:r w:rsidRPr="008C73FD">
        <w:rPr>
          <w:rFonts w:ascii="Times New Roman" w:hAnsi="Times New Roman" w:cs="Times New Roman"/>
          <w:sz w:val="24"/>
          <w:szCs w:val="24"/>
        </w:rPr>
        <w:t xml:space="preserve"> </w:t>
      </w:r>
      <w:r w:rsidR="00172459">
        <w:rPr>
          <w:rFonts w:ascii="Times New Roman" w:hAnsi="Times New Roman" w:cs="Times New Roman"/>
          <w:sz w:val="24"/>
          <w:szCs w:val="24"/>
        </w:rPr>
        <w:t>с 01.01.2014</w:t>
      </w:r>
      <w:r w:rsidRPr="008C73FD">
        <w:rPr>
          <w:rFonts w:ascii="Times New Roman" w:hAnsi="Times New Roman" w:cs="Times New Roman"/>
          <w:sz w:val="24"/>
          <w:szCs w:val="24"/>
        </w:rPr>
        <w:t xml:space="preserve">  по </w:t>
      </w:r>
      <w:r>
        <w:rPr>
          <w:rFonts w:ascii="Times New Roman" w:hAnsi="Times New Roman" w:cs="Times New Roman"/>
          <w:sz w:val="24"/>
          <w:szCs w:val="24"/>
        </w:rPr>
        <w:t>31.</w:t>
      </w:r>
      <w:r w:rsidR="0017245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.2014</w:t>
      </w:r>
      <w:r w:rsidRPr="008C73FD">
        <w:rPr>
          <w:rFonts w:ascii="Times New Roman" w:hAnsi="Times New Roman" w:cs="Times New Roman"/>
          <w:sz w:val="24"/>
          <w:szCs w:val="24"/>
        </w:rPr>
        <w:t>.</w:t>
      </w:r>
    </w:p>
    <w:p w:rsidR="000376D4" w:rsidRPr="008C73FD" w:rsidRDefault="000376D4" w:rsidP="00037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6D4" w:rsidRPr="008C73FD" w:rsidRDefault="000376D4" w:rsidP="00037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3FD">
        <w:rPr>
          <w:rFonts w:ascii="Times New Roman" w:hAnsi="Times New Roman" w:cs="Times New Roman"/>
          <w:b/>
          <w:bCs/>
          <w:sz w:val="24"/>
          <w:szCs w:val="24"/>
        </w:rPr>
        <w:t>Сроки проверки:</w:t>
      </w:r>
      <w:r w:rsidRPr="008C73FD">
        <w:rPr>
          <w:rFonts w:ascii="Times New Roman" w:hAnsi="Times New Roman" w:cs="Times New Roman"/>
          <w:sz w:val="24"/>
          <w:szCs w:val="24"/>
        </w:rPr>
        <w:t xml:space="preserve"> начало проверки  </w:t>
      </w:r>
      <w:r w:rsidR="00172459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724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459">
        <w:rPr>
          <w:rFonts w:ascii="Times New Roman" w:hAnsi="Times New Roman" w:cs="Times New Roman"/>
          <w:sz w:val="24"/>
          <w:szCs w:val="24"/>
        </w:rPr>
        <w:t>2015</w:t>
      </w:r>
      <w:r w:rsidRPr="008C7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6D4" w:rsidRPr="008C73FD" w:rsidRDefault="000376D4" w:rsidP="00037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F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D2581">
        <w:rPr>
          <w:rFonts w:ascii="Times New Roman" w:hAnsi="Times New Roman" w:cs="Times New Roman"/>
          <w:sz w:val="24"/>
          <w:szCs w:val="24"/>
        </w:rPr>
        <w:t xml:space="preserve">      </w:t>
      </w:r>
      <w:r w:rsidRPr="008C73FD">
        <w:rPr>
          <w:rFonts w:ascii="Times New Roman" w:hAnsi="Times New Roman" w:cs="Times New Roman"/>
          <w:sz w:val="24"/>
          <w:szCs w:val="24"/>
        </w:rPr>
        <w:t xml:space="preserve">окончание проверки </w:t>
      </w:r>
      <w:r w:rsidR="0017245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72459">
        <w:rPr>
          <w:rFonts w:ascii="Times New Roman" w:hAnsi="Times New Roman" w:cs="Times New Roman"/>
          <w:sz w:val="24"/>
          <w:szCs w:val="24"/>
        </w:rPr>
        <w:t>2.2015</w:t>
      </w:r>
    </w:p>
    <w:p w:rsidR="000376D4" w:rsidRPr="008C73FD" w:rsidRDefault="000376D4" w:rsidP="000376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76D4" w:rsidRPr="008C73FD" w:rsidRDefault="000376D4" w:rsidP="00037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FD">
        <w:rPr>
          <w:rFonts w:ascii="Times New Roman" w:hAnsi="Times New Roman" w:cs="Times New Roman"/>
          <w:sz w:val="24"/>
          <w:szCs w:val="24"/>
        </w:rPr>
        <w:tab/>
        <w:t>В результате проверки целевого и эффективного и</w:t>
      </w:r>
      <w:r w:rsidR="001F7130">
        <w:rPr>
          <w:rFonts w:ascii="Times New Roman" w:hAnsi="Times New Roman" w:cs="Times New Roman"/>
          <w:sz w:val="24"/>
          <w:szCs w:val="24"/>
        </w:rPr>
        <w:t>спользования бюджетных средств, выделенных на организацию питания</w:t>
      </w:r>
      <w:r w:rsidR="007C4F56">
        <w:rPr>
          <w:rFonts w:ascii="Times New Roman" w:hAnsi="Times New Roman" w:cs="Times New Roman"/>
          <w:sz w:val="24"/>
          <w:szCs w:val="24"/>
        </w:rPr>
        <w:t>,</w:t>
      </w:r>
      <w:r w:rsidR="001F7130">
        <w:rPr>
          <w:rFonts w:ascii="Times New Roman" w:hAnsi="Times New Roman" w:cs="Times New Roman"/>
          <w:sz w:val="24"/>
          <w:szCs w:val="24"/>
        </w:rPr>
        <w:t xml:space="preserve"> </w:t>
      </w:r>
      <w:r w:rsidRPr="008C73FD">
        <w:rPr>
          <w:rFonts w:ascii="Times New Roman" w:hAnsi="Times New Roman" w:cs="Times New Roman"/>
          <w:sz w:val="24"/>
          <w:szCs w:val="24"/>
        </w:rPr>
        <w:t xml:space="preserve">проверены бюджетные средства в сумме  </w:t>
      </w:r>
      <w:r w:rsidRPr="008C73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04A6">
        <w:rPr>
          <w:rFonts w:ascii="Times New Roman" w:hAnsi="Times New Roman" w:cs="Times New Roman"/>
          <w:b/>
          <w:sz w:val="24"/>
          <w:szCs w:val="24"/>
        </w:rPr>
        <w:t xml:space="preserve">11140,3 </w:t>
      </w:r>
      <w:r w:rsidRPr="008C73FD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Pr="008C73FD">
        <w:rPr>
          <w:rFonts w:ascii="Times New Roman" w:hAnsi="Times New Roman" w:cs="Times New Roman"/>
          <w:sz w:val="24"/>
          <w:szCs w:val="24"/>
        </w:rPr>
        <w:t xml:space="preserve">, установлено нарушений на общую сумму </w:t>
      </w:r>
      <w:r w:rsidR="00362AD0">
        <w:rPr>
          <w:rFonts w:ascii="Times New Roman" w:hAnsi="Times New Roman" w:cs="Times New Roman"/>
          <w:b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3FD">
        <w:rPr>
          <w:rFonts w:ascii="Times New Roman" w:hAnsi="Times New Roman" w:cs="Times New Roman"/>
          <w:b/>
          <w:bCs/>
          <w:sz w:val="24"/>
          <w:szCs w:val="24"/>
        </w:rPr>
        <w:t>тыс. рублей</w:t>
      </w:r>
      <w:r w:rsidRPr="008C73FD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0376D4" w:rsidRPr="004C0CAF" w:rsidRDefault="000376D4" w:rsidP="000376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0C0A4C">
        <w:rPr>
          <w:rFonts w:ascii="Times New Roman" w:hAnsi="Times New Roman" w:cs="Times New Roman"/>
          <w:bCs/>
          <w:sz w:val="24"/>
          <w:szCs w:val="24"/>
        </w:rPr>
        <w:t xml:space="preserve">еправомерное расходование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денежных средств – </w:t>
      </w:r>
      <w:r w:rsidR="007C3AD0" w:rsidRPr="00362AD0">
        <w:rPr>
          <w:rFonts w:ascii="Times New Roman" w:hAnsi="Times New Roman" w:cs="Times New Roman"/>
          <w:b/>
          <w:bCs/>
          <w:sz w:val="24"/>
          <w:szCs w:val="24"/>
        </w:rPr>
        <w:t>0,</w:t>
      </w:r>
      <w:r w:rsidR="007C3AD0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062A">
        <w:rPr>
          <w:rFonts w:ascii="Times New Roman" w:hAnsi="Times New Roman" w:cs="Times New Roman"/>
          <w:b/>
          <w:bCs/>
          <w:sz w:val="24"/>
          <w:szCs w:val="24"/>
        </w:rPr>
        <w:t>тыс. руб</w:t>
      </w:r>
      <w:r>
        <w:rPr>
          <w:rFonts w:ascii="Times New Roman" w:hAnsi="Times New Roman" w:cs="Times New Roman"/>
          <w:bCs/>
          <w:sz w:val="24"/>
          <w:szCs w:val="24"/>
        </w:rPr>
        <w:t>.;</w:t>
      </w:r>
    </w:p>
    <w:p w:rsidR="000376D4" w:rsidRDefault="000376D4" w:rsidP="000376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прочие нарушения  –</w:t>
      </w:r>
      <w:r w:rsidR="00362A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2AD0" w:rsidRPr="00362AD0">
        <w:rPr>
          <w:rFonts w:ascii="Times New Roman" w:hAnsi="Times New Roman" w:cs="Times New Roman"/>
          <w:b/>
          <w:bCs/>
          <w:sz w:val="24"/>
          <w:szCs w:val="24"/>
        </w:rPr>
        <w:t>0,</w:t>
      </w:r>
      <w:r w:rsidR="00362AD0">
        <w:rPr>
          <w:rFonts w:ascii="Times New Roman" w:hAnsi="Times New Roman" w:cs="Times New Roman"/>
          <w:bCs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bCs/>
          <w:sz w:val="24"/>
          <w:szCs w:val="24"/>
        </w:rPr>
        <w:t>тыс. руб.</w:t>
      </w:r>
    </w:p>
    <w:p w:rsidR="00405C63" w:rsidRDefault="00405C63" w:rsidP="000376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6D4" w:rsidRPr="00AB1D3E" w:rsidRDefault="000376D4" w:rsidP="000376D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5C6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05C63">
        <w:rPr>
          <w:rFonts w:ascii="Times New Roman" w:hAnsi="Times New Roman" w:cs="Times New Roman"/>
          <w:sz w:val="24"/>
          <w:szCs w:val="24"/>
        </w:rPr>
        <w:t xml:space="preserve">В  нарушение, постановления администрации города Ульяновска  от 30.10.2013 № 4709 «Об установлении родительской платы» </w:t>
      </w:r>
      <w:r w:rsidRPr="00062ADB">
        <w:rPr>
          <w:rFonts w:ascii="Times New Roman" w:hAnsi="Times New Roman" w:cs="Times New Roman"/>
          <w:i/>
          <w:sz w:val="24"/>
          <w:szCs w:val="24"/>
        </w:rPr>
        <w:t xml:space="preserve">установлено завышение  денежного норматива  75 руб. </w:t>
      </w:r>
      <w:r w:rsidRPr="00405C63">
        <w:rPr>
          <w:rFonts w:ascii="Times New Roman" w:hAnsi="Times New Roman" w:cs="Times New Roman"/>
          <w:sz w:val="24"/>
          <w:szCs w:val="24"/>
        </w:rPr>
        <w:t xml:space="preserve"> на питание одного ребенка в день  за период с 01.01.2014 по 31.12.2014  в (МБДОУ №194 на 0,58 руб., МБДОУ №128 на 0,25 руб. и </w:t>
      </w:r>
      <w:r w:rsidRPr="00062ADB">
        <w:rPr>
          <w:rFonts w:ascii="Times New Roman" w:hAnsi="Times New Roman" w:cs="Times New Roman"/>
          <w:i/>
          <w:sz w:val="24"/>
          <w:szCs w:val="24"/>
        </w:rPr>
        <w:t>занижение  денежного норматива  75 руб</w:t>
      </w:r>
      <w:r w:rsidR="003E3326" w:rsidRPr="00062ADB">
        <w:rPr>
          <w:rFonts w:ascii="Times New Roman" w:hAnsi="Times New Roman" w:cs="Times New Roman"/>
          <w:i/>
          <w:sz w:val="24"/>
          <w:szCs w:val="24"/>
        </w:rPr>
        <w:t>.</w:t>
      </w:r>
      <w:r w:rsidR="003E3326">
        <w:rPr>
          <w:rFonts w:ascii="Times New Roman" w:hAnsi="Times New Roman" w:cs="Times New Roman"/>
          <w:sz w:val="24"/>
          <w:szCs w:val="24"/>
        </w:rPr>
        <w:t xml:space="preserve">    в  (</w:t>
      </w:r>
      <w:r w:rsidRPr="00405C63">
        <w:rPr>
          <w:rFonts w:ascii="Times New Roman" w:hAnsi="Times New Roman" w:cs="Times New Roman"/>
          <w:sz w:val="24"/>
          <w:szCs w:val="24"/>
        </w:rPr>
        <w:t>МБДОУ №170 на 0,44руб.,  МБДОУ № 55 на 1,66руб., МБДОУ</w:t>
      </w:r>
      <w:proofErr w:type="gramEnd"/>
      <w:r w:rsidRPr="00405C63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405C63">
        <w:rPr>
          <w:rFonts w:ascii="Times New Roman" w:hAnsi="Times New Roman" w:cs="Times New Roman"/>
          <w:sz w:val="24"/>
          <w:szCs w:val="24"/>
        </w:rPr>
        <w:t>130 на 1,60</w:t>
      </w:r>
      <w:r w:rsidR="003E3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32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05C63">
        <w:rPr>
          <w:rFonts w:ascii="Times New Roman" w:hAnsi="Times New Roman" w:cs="Times New Roman"/>
          <w:sz w:val="24"/>
          <w:szCs w:val="24"/>
        </w:rPr>
        <w:t>).</w:t>
      </w:r>
      <w:r w:rsidRPr="00405C63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proofErr w:type="gramEnd"/>
    </w:p>
    <w:p w:rsidR="000376D4" w:rsidRPr="00AB1D3E" w:rsidRDefault="000376D4" w:rsidP="000376D4">
      <w:pPr>
        <w:pStyle w:val="a5"/>
        <w:ind w:firstLine="709"/>
      </w:pPr>
      <w:r w:rsidRPr="000376D4">
        <w:t xml:space="preserve">2. По  данным  бухгалтерского  учета  </w:t>
      </w:r>
      <w:r w:rsidR="00062ADB">
        <w:t xml:space="preserve">в </w:t>
      </w:r>
      <w:proofErr w:type="gramStart"/>
      <w:r w:rsidR="00062ADB">
        <w:t>проверенн</w:t>
      </w:r>
      <w:r w:rsidRPr="000376D4">
        <w:t>ых</w:t>
      </w:r>
      <w:proofErr w:type="gramEnd"/>
      <w:r w:rsidRPr="000376D4">
        <w:t xml:space="preserve"> МБДОУ по счету 302.34. «Расчеты по приобретению материальных запасов»  и актов сверки с поставщиками по  состоянию  на 01.01.2015   имелась текущая   кредиторская задолженность  за продукты питания  на общую сумму 324,6 тыс.</w:t>
      </w:r>
      <w:r w:rsidR="00AB1D3E">
        <w:t xml:space="preserve"> </w:t>
      </w:r>
      <w:r w:rsidRPr="000376D4">
        <w:t xml:space="preserve">руб., которая погашена в 2014 году.  </w:t>
      </w:r>
      <w:r w:rsidRPr="00AB1D3E">
        <w:t xml:space="preserve">Кредиторская задолженность на 1.01.2015   </w:t>
      </w:r>
      <w:r w:rsidR="00C942E8">
        <w:t xml:space="preserve"> состави</w:t>
      </w:r>
      <w:r w:rsidRPr="00AB1D3E">
        <w:t>ла 584,7 тыс.</w:t>
      </w:r>
      <w:r w:rsidR="00AB1D3E">
        <w:t xml:space="preserve"> </w:t>
      </w:r>
      <w:r w:rsidRPr="00AB1D3E">
        <w:t>руб., погашена</w:t>
      </w:r>
      <w:r w:rsidR="00AB1D3E">
        <w:t xml:space="preserve"> </w:t>
      </w:r>
      <w:r w:rsidRPr="00AB1D3E">
        <w:t xml:space="preserve">в 2015 году. </w:t>
      </w:r>
    </w:p>
    <w:p w:rsidR="000376D4" w:rsidRPr="000376D4" w:rsidRDefault="000376D4" w:rsidP="000376D4">
      <w:pPr>
        <w:pStyle w:val="a5"/>
        <w:ind w:firstLine="709"/>
      </w:pPr>
    </w:p>
    <w:p w:rsidR="000376D4" w:rsidRPr="000376D4" w:rsidRDefault="000376D4" w:rsidP="0034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6D4"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 w:rsidR="00211480">
        <w:rPr>
          <w:rFonts w:ascii="Times New Roman" w:hAnsi="Times New Roman" w:cs="Times New Roman"/>
          <w:sz w:val="24"/>
          <w:szCs w:val="24"/>
        </w:rPr>
        <w:t>Проведенный</w:t>
      </w:r>
      <w:r w:rsidR="003443CD">
        <w:rPr>
          <w:rFonts w:ascii="Times New Roman" w:hAnsi="Times New Roman" w:cs="Times New Roman"/>
          <w:sz w:val="24"/>
          <w:szCs w:val="24"/>
        </w:rPr>
        <w:t xml:space="preserve">  анализ</w:t>
      </w:r>
      <w:r w:rsidRPr="000376D4">
        <w:rPr>
          <w:rFonts w:ascii="Times New Roman" w:hAnsi="Times New Roman" w:cs="Times New Roman"/>
          <w:sz w:val="24"/>
          <w:szCs w:val="24"/>
        </w:rPr>
        <w:t xml:space="preserve">   выполнения натуральных норм по продуктам питания в проверяемых МБДОУ города Ульяновска за период  с 01.01.2014 по 31.012.2014  установлены отклонения от  рекомендуемых среднесуточных норм приложение №10 </w:t>
      </w:r>
      <w:proofErr w:type="spellStart"/>
      <w:r w:rsidRPr="000376D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376D4">
        <w:rPr>
          <w:rFonts w:ascii="Times New Roman" w:hAnsi="Times New Roman" w:cs="Times New Roman"/>
          <w:sz w:val="24"/>
          <w:szCs w:val="24"/>
        </w:rPr>
        <w:t xml:space="preserve"> 2.4.1.3049-13 «Рекомендуемые суточные наборы продуктов для организации питания детей в дошкольных образовательных организациях (г, мл, на 1 ребенка/сутки)»</w:t>
      </w:r>
      <w:r w:rsidRPr="000376D4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0376D4" w:rsidRPr="00211480" w:rsidRDefault="000376D4" w:rsidP="000376D4">
      <w:pPr>
        <w:pStyle w:val="ConsNormal"/>
        <w:ind w:right="-108" w:firstLine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376D4">
        <w:rPr>
          <w:rFonts w:ascii="Times New Roman" w:hAnsi="Times New Roman"/>
          <w:sz w:val="24"/>
          <w:szCs w:val="24"/>
        </w:rPr>
        <w:lastRenderedPageBreak/>
        <w:t xml:space="preserve">за период </w:t>
      </w:r>
      <w:r w:rsidRPr="00405C63">
        <w:rPr>
          <w:rFonts w:ascii="Times New Roman" w:eastAsia="Times New Roman" w:hAnsi="Times New Roman"/>
          <w:sz w:val="24"/>
          <w:szCs w:val="24"/>
        </w:rPr>
        <w:t>с 01.01.2014 по 31.12.2014</w:t>
      </w:r>
      <w:r w:rsidRPr="000376D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0376D4">
        <w:rPr>
          <w:rFonts w:ascii="Times New Roman" w:hAnsi="Times New Roman"/>
          <w:sz w:val="24"/>
          <w:szCs w:val="24"/>
        </w:rPr>
        <w:t xml:space="preserve">  </w:t>
      </w:r>
      <w:r w:rsidRPr="000376D4">
        <w:rPr>
          <w:rFonts w:ascii="Times New Roman" w:eastAsia="Times New Roman" w:hAnsi="Times New Roman"/>
          <w:sz w:val="24"/>
          <w:szCs w:val="24"/>
        </w:rPr>
        <w:t xml:space="preserve">показал </w:t>
      </w:r>
      <w:r w:rsidRPr="00211480">
        <w:rPr>
          <w:rFonts w:ascii="Times New Roman" w:eastAsia="Times New Roman" w:hAnsi="Times New Roman"/>
          <w:sz w:val="24"/>
          <w:szCs w:val="24"/>
          <w:u w:val="single"/>
        </w:rPr>
        <w:t xml:space="preserve">низкий процент выполнения норм питания по следующим продуктам питания: </w:t>
      </w:r>
    </w:p>
    <w:p w:rsidR="000376D4" w:rsidRPr="00211480" w:rsidRDefault="000376D4" w:rsidP="000376D4">
      <w:pPr>
        <w:pStyle w:val="ConsNormal"/>
        <w:numPr>
          <w:ilvl w:val="0"/>
          <w:numId w:val="2"/>
        </w:numPr>
        <w:ind w:left="284" w:right="-10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11480">
        <w:rPr>
          <w:rFonts w:ascii="Times New Roman" w:eastAsia="Times New Roman" w:hAnsi="Times New Roman"/>
          <w:sz w:val="24"/>
          <w:szCs w:val="24"/>
          <w:u w:val="single"/>
        </w:rPr>
        <w:t>сыр</w:t>
      </w:r>
      <w:r w:rsidRPr="00211480">
        <w:rPr>
          <w:rFonts w:ascii="Times New Roman" w:eastAsia="Times New Roman" w:hAnsi="Times New Roman"/>
          <w:sz w:val="24"/>
          <w:szCs w:val="24"/>
        </w:rPr>
        <w:t xml:space="preserve"> в: МБДОУ №130-25%, МБДОУ №128-51%, в остальных учреждениях </w:t>
      </w:r>
      <w:r w:rsidR="003443CD" w:rsidRPr="00211480">
        <w:rPr>
          <w:rFonts w:ascii="Times New Roman" w:eastAsia="Times New Roman" w:hAnsi="Times New Roman"/>
          <w:sz w:val="24"/>
          <w:szCs w:val="24"/>
        </w:rPr>
        <w:t>67-68</w:t>
      </w:r>
      <w:r w:rsidRPr="00211480">
        <w:rPr>
          <w:rFonts w:ascii="Times New Roman" w:eastAsia="Times New Roman" w:hAnsi="Times New Roman"/>
          <w:sz w:val="24"/>
          <w:szCs w:val="24"/>
        </w:rPr>
        <w:t>%;</w:t>
      </w:r>
    </w:p>
    <w:p w:rsidR="000376D4" w:rsidRPr="00211480" w:rsidRDefault="000376D4" w:rsidP="000376D4">
      <w:pPr>
        <w:pStyle w:val="ConsNormal"/>
        <w:numPr>
          <w:ilvl w:val="0"/>
          <w:numId w:val="2"/>
        </w:numPr>
        <w:ind w:left="284" w:right="-108" w:hanging="284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211480">
        <w:rPr>
          <w:rFonts w:ascii="Times New Roman" w:eastAsia="Times New Roman" w:hAnsi="Times New Roman"/>
          <w:sz w:val="24"/>
          <w:szCs w:val="24"/>
          <w:u w:val="single"/>
        </w:rPr>
        <w:t xml:space="preserve">творог </w:t>
      </w:r>
      <w:r w:rsidRPr="00211480">
        <w:rPr>
          <w:rFonts w:ascii="Times New Roman" w:eastAsia="Times New Roman" w:hAnsi="Times New Roman"/>
          <w:sz w:val="24"/>
          <w:szCs w:val="24"/>
        </w:rPr>
        <w:t xml:space="preserve"> в: – МБДОУ №130- 78%, МБДОУ №55-80%,</w:t>
      </w:r>
      <w:r w:rsidRPr="00211480">
        <w:rPr>
          <w:rFonts w:ascii="Times New Roman" w:eastAsia="Times New Roman" w:hAnsi="Times New Roman"/>
          <w:color w:val="FF0000"/>
          <w:sz w:val="24"/>
          <w:szCs w:val="24"/>
        </w:rPr>
        <w:t xml:space="preserve">  </w:t>
      </w:r>
      <w:r w:rsidRPr="00211480">
        <w:rPr>
          <w:rFonts w:ascii="Times New Roman" w:eastAsia="Times New Roman" w:hAnsi="Times New Roman"/>
          <w:sz w:val="24"/>
          <w:szCs w:val="24"/>
        </w:rPr>
        <w:t>МБДОУ №128-91%,</w:t>
      </w:r>
      <w:proofErr w:type="gramStart"/>
      <w:r w:rsidRPr="00211480">
        <w:rPr>
          <w:rFonts w:ascii="Times New Roman" w:eastAsia="Times New Roman" w:hAnsi="Times New Roman"/>
          <w:color w:val="FF0000"/>
          <w:sz w:val="24"/>
          <w:szCs w:val="24"/>
        </w:rPr>
        <w:t xml:space="preserve"> ;</w:t>
      </w:r>
      <w:proofErr w:type="gramEnd"/>
    </w:p>
    <w:p w:rsidR="000376D4" w:rsidRPr="00211480" w:rsidRDefault="000376D4" w:rsidP="000376D4">
      <w:pPr>
        <w:pStyle w:val="ConsNormal"/>
        <w:numPr>
          <w:ilvl w:val="0"/>
          <w:numId w:val="2"/>
        </w:numPr>
        <w:ind w:left="284" w:right="-10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11480">
        <w:rPr>
          <w:rFonts w:ascii="Times New Roman" w:eastAsia="Times New Roman" w:hAnsi="Times New Roman"/>
          <w:sz w:val="24"/>
          <w:szCs w:val="24"/>
          <w:u w:val="single"/>
        </w:rPr>
        <w:t>молоко и кисломолочная продукция</w:t>
      </w:r>
      <w:r w:rsidRPr="00211480">
        <w:rPr>
          <w:rFonts w:ascii="Times New Roman" w:eastAsia="Times New Roman" w:hAnsi="Times New Roman"/>
          <w:sz w:val="24"/>
          <w:szCs w:val="24"/>
        </w:rPr>
        <w:t xml:space="preserve"> в:  МБДОУ №130-84%, МБДОУ № 170-85%, МБДОУ №128-90%; </w:t>
      </w:r>
    </w:p>
    <w:p w:rsidR="000376D4" w:rsidRPr="00211480" w:rsidRDefault="000376D4" w:rsidP="000376D4">
      <w:pPr>
        <w:pStyle w:val="ConsNormal"/>
        <w:numPr>
          <w:ilvl w:val="0"/>
          <w:numId w:val="2"/>
        </w:numPr>
        <w:ind w:left="284" w:right="-10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11480">
        <w:rPr>
          <w:rFonts w:ascii="Times New Roman" w:eastAsia="Times New Roman" w:hAnsi="Times New Roman"/>
          <w:sz w:val="24"/>
          <w:szCs w:val="24"/>
          <w:u w:val="single"/>
        </w:rPr>
        <w:t>сметана</w:t>
      </w:r>
      <w:r w:rsidRPr="00211480">
        <w:rPr>
          <w:rFonts w:ascii="Times New Roman" w:eastAsia="Times New Roman" w:hAnsi="Times New Roman"/>
          <w:sz w:val="24"/>
          <w:szCs w:val="24"/>
        </w:rPr>
        <w:t xml:space="preserve"> в: МБДОУ №170-68%,МБДОУ №130-77%, МБДОУ №128-80%,;</w:t>
      </w:r>
    </w:p>
    <w:p w:rsidR="000376D4" w:rsidRPr="00211480" w:rsidRDefault="000376D4" w:rsidP="000376D4">
      <w:pPr>
        <w:pStyle w:val="ConsNormal"/>
        <w:numPr>
          <w:ilvl w:val="0"/>
          <w:numId w:val="2"/>
        </w:numPr>
        <w:ind w:left="284" w:right="-10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11480">
        <w:rPr>
          <w:rFonts w:ascii="Times New Roman" w:eastAsia="Times New Roman" w:hAnsi="Times New Roman"/>
          <w:sz w:val="24"/>
          <w:szCs w:val="24"/>
          <w:u w:val="single"/>
        </w:rPr>
        <w:t>мясо говядин</w:t>
      </w:r>
      <w:r w:rsidR="00211480">
        <w:rPr>
          <w:rFonts w:ascii="Times New Roman" w:eastAsia="Times New Roman" w:hAnsi="Times New Roman"/>
          <w:sz w:val="24"/>
          <w:szCs w:val="24"/>
          <w:u w:val="single"/>
        </w:rPr>
        <w:t>а</w:t>
      </w:r>
      <w:r w:rsidRPr="00211480">
        <w:rPr>
          <w:rFonts w:ascii="Times New Roman" w:eastAsia="Times New Roman" w:hAnsi="Times New Roman"/>
          <w:sz w:val="24"/>
          <w:szCs w:val="24"/>
        </w:rPr>
        <w:t xml:space="preserve"> в:  МБДОУ №194- 90%, МБДОУ №55-96%;</w:t>
      </w:r>
    </w:p>
    <w:p w:rsidR="000376D4" w:rsidRPr="00211480" w:rsidRDefault="000376D4" w:rsidP="000376D4">
      <w:pPr>
        <w:pStyle w:val="ConsNormal"/>
        <w:numPr>
          <w:ilvl w:val="0"/>
          <w:numId w:val="2"/>
        </w:numPr>
        <w:ind w:left="284" w:right="-10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11480">
        <w:rPr>
          <w:rFonts w:ascii="Times New Roman" w:eastAsia="Times New Roman" w:hAnsi="Times New Roman"/>
          <w:sz w:val="24"/>
          <w:szCs w:val="24"/>
          <w:u w:val="single"/>
        </w:rPr>
        <w:t>мясо птицы</w:t>
      </w:r>
      <w:r w:rsidRPr="00211480">
        <w:rPr>
          <w:rFonts w:ascii="Times New Roman" w:eastAsia="Times New Roman" w:hAnsi="Times New Roman"/>
          <w:sz w:val="24"/>
          <w:szCs w:val="24"/>
        </w:rPr>
        <w:t xml:space="preserve"> в:-  МБДОУ №194- 68%; МБДОУ №170-81%,</w:t>
      </w:r>
    </w:p>
    <w:p w:rsidR="000376D4" w:rsidRPr="00211480" w:rsidRDefault="000376D4" w:rsidP="000376D4">
      <w:pPr>
        <w:pStyle w:val="ConsNormal"/>
        <w:numPr>
          <w:ilvl w:val="0"/>
          <w:numId w:val="2"/>
        </w:numPr>
        <w:ind w:left="284" w:right="-10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11480">
        <w:rPr>
          <w:rFonts w:ascii="Times New Roman" w:eastAsia="Times New Roman" w:hAnsi="Times New Roman"/>
          <w:sz w:val="24"/>
          <w:szCs w:val="24"/>
          <w:u w:val="single"/>
        </w:rPr>
        <w:t>рыба</w:t>
      </w:r>
      <w:r w:rsidRPr="00211480">
        <w:rPr>
          <w:rFonts w:ascii="Times New Roman" w:eastAsia="Times New Roman" w:hAnsi="Times New Roman"/>
          <w:sz w:val="24"/>
          <w:szCs w:val="24"/>
        </w:rPr>
        <w:t xml:space="preserve"> в: – МБДОУ №194-82%, МБДОУ №170-89%;</w:t>
      </w:r>
    </w:p>
    <w:p w:rsidR="000376D4" w:rsidRPr="00211480" w:rsidRDefault="000376D4" w:rsidP="000376D4">
      <w:pPr>
        <w:pStyle w:val="ConsNormal"/>
        <w:numPr>
          <w:ilvl w:val="0"/>
          <w:numId w:val="2"/>
        </w:numPr>
        <w:ind w:left="284" w:right="-10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11480">
        <w:rPr>
          <w:rFonts w:ascii="Times New Roman" w:eastAsia="Times New Roman" w:hAnsi="Times New Roman"/>
          <w:sz w:val="24"/>
          <w:szCs w:val="24"/>
          <w:u w:val="single"/>
        </w:rPr>
        <w:t>яйцо куриное</w:t>
      </w:r>
      <w:r w:rsidRPr="00211480">
        <w:rPr>
          <w:rFonts w:ascii="Times New Roman" w:eastAsia="Times New Roman" w:hAnsi="Times New Roman"/>
          <w:sz w:val="24"/>
          <w:szCs w:val="24"/>
        </w:rPr>
        <w:t xml:space="preserve"> в:- МБДОУ №55-63%, МБДОУ №194-65%;</w:t>
      </w:r>
    </w:p>
    <w:p w:rsidR="000376D4" w:rsidRPr="00211480" w:rsidRDefault="000376D4" w:rsidP="000376D4">
      <w:pPr>
        <w:pStyle w:val="ConsNormal"/>
        <w:numPr>
          <w:ilvl w:val="0"/>
          <w:numId w:val="2"/>
        </w:numPr>
        <w:ind w:left="284" w:right="-10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11480">
        <w:rPr>
          <w:rFonts w:ascii="Times New Roman" w:eastAsia="Times New Roman" w:hAnsi="Times New Roman"/>
          <w:sz w:val="24"/>
          <w:szCs w:val="24"/>
          <w:u w:val="single"/>
        </w:rPr>
        <w:t>масло сливочное</w:t>
      </w:r>
      <w:r w:rsidRPr="00211480">
        <w:rPr>
          <w:rFonts w:ascii="Times New Roman" w:eastAsia="Times New Roman" w:hAnsi="Times New Roman"/>
          <w:sz w:val="24"/>
          <w:szCs w:val="24"/>
        </w:rPr>
        <w:t xml:space="preserve"> в: МБДОУ№128-75%, МБДОУ №170-83%, МБДОУ №55-83%; </w:t>
      </w:r>
    </w:p>
    <w:p w:rsidR="000376D4" w:rsidRPr="00211480" w:rsidRDefault="000376D4" w:rsidP="000376D4">
      <w:pPr>
        <w:pStyle w:val="ConsNormal"/>
        <w:numPr>
          <w:ilvl w:val="0"/>
          <w:numId w:val="2"/>
        </w:numPr>
        <w:ind w:left="284" w:right="-10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11480">
        <w:rPr>
          <w:rFonts w:ascii="Times New Roman" w:eastAsia="Times New Roman" w:hAnsi="Times New Roman"/>
          <w:sz w:val="24"/>
          <w:szCs w:val="24"/>
          <w:u w:val="single"/>
        </w:rPr>
        <w:t>фрукты свежие</w:t>
      </w:r>
      <w:r w:rsidRPr="00211480">
        <w:rPr>
          <w:rFonts w:ascii="Times New Roman" w:eastAsia="Times New Roman" w:hAnsi="Times New Roman"/>
          <w:sz w:val="24"/>
          <w:szCs w:val="24"/>
        </w:rPr>
        <w:t>: МБДОУ №130-23%, МБДОУ №170-37%,</w:t>
      </w:r>
      <w:r w:rsidRPr="00211480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211480">
        <w:rPr>
          <w:rFonts w:ascii="Times New Roman" w:eastAsia="Times New Roman" w:hAnsi="Times New Roman"/>
          <w:sz w:val="24"/>
          <w:szCs w:val="24"/>
        </w:rPr>
        <w:t xml:space="preserve">МБДОУ №55-32%, </w:t>
      </w:r>
    </w:p>
    <w:p w:rsidR="000376D4" w:rsidRPr="00211480" w:rsidRDefault="000376D4" w:rsidP="000376D4">
      <w:pPr>
        <w:pStyle w:val="ConsNormal"/>
        <w:numPr>
          <w:ilvl w:val="0"/>
          <w:numId w:val="2"/>
        </w:numPr>
        <w:ind w:left="284" w:right="-10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11480">
        <w:rPr>
          <w:rFonts w:ascii="Times New Roman" w:eastAsia="Times New Roman" w:hAnsi="Times New Roman"/>
          <w:sz w:val="24"/>
          <w:szCs w:val="24"/>
          <w:u w:val="single"/>
        </w:rPr>
        <w:t>соки фруктовые</w:t>
      </w:r>
      <w:r w:rsidRPr="00211480">
        <w:rPr>
          <w:rFonts w:ascii="Times New Roman" w:eastAsia="Times New Roman" w:hAnsi="Times New Roman"/>
          <w:sz w:val="24"/>
          <w:szCs w:val="24"/>
        </w:rPr>
        <w:t xml:space="preserve"> в: МБДОУ №130 - 14%,</w:t>
      </w:r>
      <w:r w:rsidRPr="00211480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211480">
        <w:rPr>
          <w:rFonts w:ascii="Times New Roman" w:eastAsia="Times New Roman" w:hAnsi="Times New Roman"/>
          <w:sz w:val="24"/>
          <w:szCs w:val="24"/>
        </w:rPr>
        <w:t>МБДОУ №128 - 32%, МБДОУ №55 - 47%, МБДОУ №194 - 57%, МБДОУ №170 - 64%;</w:t>
      </w:r>
    </w:p>
    <w:p w:rsidR="000376D4" w:rsidRPr="00211480" w:rsidRDefault="000376D4" w:rsidP="000376D4">
      <w:pPr>
        <w:pStyle w:val="ConsNormal"/>
        <w:numPr>
          <w:ilvl w:val="0"/>
          <w:numId w:val="2"/>
        </w:numPr>
        <w:ind w:left="284" w:right="-10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11480">
        <w:rPr>
          <w:rFonts w:ascii="Times New Roman" w:eastAsia="Times New Roman" w:hAnsi="Times New Roman"/>
          <w:sz w:val="24"/>
          <w:szCs w:val="24"/>
          <w:u w:val="single"/>
        </w:rPr>
        <w:t>овощи свежие</w:t>
      </w:r>
      <w:r w:rsidRPr="00211480">
        <w:rPr>
          <w:rFonts w:ascii="Times New Roman" w:eastAsia="Times New Roman" w:hAnsi="Times New Roman"/>
          <w:sz w:val="24"/>
          <w:szCs w:val="24"/>
        </w:rPr>
        <w:t xml:space="preserve"> в: МБДОУ №55 - 60%, МБДОУ №194 -  65%, в остальных учреждениях 70</w:t>
      </w:r>
      <w:r w:rsidR="00022DC0" w:rsidRPr="00211480">
        <w:rPr>
          <w:rFonts w:ascii="Times New Roman" w:eastAsia="Times New Roman" w:hAnsi="Times New Roman"/>
          <w:sz w:val="24"/>
          <w:szCs w:val="24"/>
        </w:rPr>
        <w:t>-76</w:t>
      </w:r>
      <w:r w:rsidRPr="00211480">
        <w:rPr>
          <w:rFonts w:ascii="Times New Roman" w:eastAsia="Times New Roman" w:hAnsi="Times New Roman"/>
          <w:sz w:val="24"/>
          <w:szCs w:val="24"/>
        </w:rPr>
        <w:t>%;</w:t>
      </w:r>
    </w:p>
    <w:p w:rsidR="000376D4" w:rsidRPr="00405C63" w:rsidRDefault="00211480" w:rsidP="000376D4">
      <w:pPr>
        <w:pStyle w:val="ConsNormal"/>
        <w:numPr>
          <w:ilvl w:val="0"/>
          <w:numId w:val="2"/>
        </w:numPr>
        <w:ind w:left="284" w:right="-10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ч</w:t>
      </w:r>
      <w:r w:rsidR="000376D4" w:rsidRPr="00211480">
        <w:rPr>
          <w:rFonts w:ascii="Times New Roman" w:eastAsia="Times New Roman" w:hAnsi="Times New Roman"/>
          <w:sz w:val="24"/>
          <w:szCs w:val="24"/>
          <w:u w:val="single"/>
        </w:rPr>
        <w:t>ай</w:t>
      </w:r>
      <w:r w:rsidR="000376D4" w:rsidRPr="00211480">
        <w:rPr>
          <w:rFonts w:ascii="Times New Roman" w:eastAsia="Times New Roman" w:hAnsi="Times New Roman"/>
          <w:sz w:val="24"/>
          <w:szCs w:val="24"/>
        </w:rPr>
        <w:t>: МБДОУ</w:t>
      </w:r>
      <w:r w:rsidR="000376D4" w:rsidRPr="00405C63">
        <w:rPr>
          <w:rFonts w:ascii="Times New Roman" w:eastAsia="Times New Roman" w:hAnsi="Times New Roman"/>
          <w:sz w:val="24"/>
          <w:szCs w:val="24"/>
        </w:rPr>
        <w:t xml:space="preserve"> №170 - 34%, МБДОУ №128 - 42%,</w:t>
      </w:r>
    </w:p>
    <w:p w:rsidR="000376D4" w:rsidRPr="00405C63" w:rsidRDefault="000376D4" w:rsidP="000376D4">
      <w:pPr>
        <w:pStyle w:val="ConsNormal"/>
        <w:ind w:left="284" w:right="-108" w:firstLine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0376D4" w:rsidRPr="000376D4" w:rsidRDefault="000376D4" w:rsidP="000376D4">
      <w:pPr>
        <w:pStyle w:val="ConsNormal"/>
        <w:ind w:right="-108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376D4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0376D4">
        <w:rPr>
          <w:rFonts w:ascii="Times New Roman" w:hAnsi="Times New Roman"/>
          <w:sz w:val="24"/>
          <w:szCs w:val="24"/>
        </w:rPr>
        <w:t xml:space="preserve">Кроме того, сравнительный анализ  выполнения натуральных норм питания  за период </w:t>
      </w:r>
      <w:r w:rsidRPr="000376D4">
        <w:rPr>
          <w:rFonts w:ascii="Times New Roman" w:eastAsia="Times New Roman" w:hAnsi="Times New Roman"/>
          <w:sz w:val="24"/>
          <w:szCs w:val="24"/>
        </w:rPr>
        <w:t xml:space="preserve">с 01.01.2014 по 31.12.2014   показал </w:t>
      </w:r>
      <w:r w:rsidRPr="00211480">
        <w:rPr>
          <w:rFonts w:ascii="Times New Roman" w:eastAsia="Times New Roman" w:hAnsi="Times New Roman"/>
          <w:sz w:val="24"/>
          <w:szCs w:val="24"/>
          <w:u w:val="single"/>
        </w:rPr>
        <w:t>завышенный процент</w:t>
      </w:r>
      <w:r w:rsidRPr="000376D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376D4">
        <w:rPr>
          <w:rFonts w:ascii="Times New Roman" w:eastAsia="Times New Roman" w:hAnsi="Times New Roman"/>
          <w:sz w:val="24"/>
          <w:szCs w:val="24"/>
        </w:rPr>
        <w:t xml:space="preserve">выполнения норм питания: </w:t>
      </w:r>
    </w:p>
    <w:p w:rsidR="000376D4" w:rsidRPr="00211480" w:rsidRDefault="000376D4" w:rsidP="000376D4">
      <w:pPr>
        <w:pStyle w:val="ConsNormal"/>
        <w:numPr>
          <w:ilvl w:val="0"/>
          <w:numId w:val="3"/>
        </w:numPr>
        <w:ind w:right="-108"/>
        <w:jc w:val="both"/>
        <w:rPr>
          <w:rFonts w:ascii="Times New Roman" w:eastAsia="Times New Roman" w:hAnsi="Times New Roman"/>
          <w:sz w:val="24"/>
          <w:szCs w:val="24"/>
        </w:rPr>
      </w:pPr>
      <w:r w:rsidRPr="00211480">
        <w:rPr>
          <w:rFonts w:ascii="Times New Roman" w:eastAsia="Times New Roman" w:hAnsi="Times New Roman"/>
          <w:sz w:val="24"/>
          <w:szCs w:val="24"/>
          <w:u w:val="single"/>
        </w:rPr>
        <w:t>мясо  в:</w:t>
      </w:r>
      <w:r w:rsidRPr="00211480">
        <w:rPr>
          <w:rFonts w:ascii="Times New Roman" w:eastAsia="Times New Roman" w:hAnsi="Times New Roman"/>
          <w:sz w:val="24"/>
          <w:szCs w:val="24"/>
        </w:rPr>
        <w:t xml:space="preserve"> - МБДОУ №170 -103%, МБДОУ №128 - 102%, </w:t>
      </w:r>
    </w:p>
    <w:p w:rsidR="000376D4" w:rsidRPr="00211480" w:rsidRDefault="000376D4" w:rsidP="000376D4">
      <w:pPr>
        <w:pStyle w:val="ConsNormal"/>
        <w:numPr>
          <w:ilvl w:val="0"/>
          <w:numId w:val="3"/>
        </w:numPr>
        <w:ind w:right="-108"/>
        <w:jc w:val="both"/>
        <w:rPr>
          <w:rFonts w:ascii="Times New Roman" w:eastAsia="Times New Roman" w:hAnsi="Times New Roman"/>
          <w:sz w:val="24"/>
          <w:szCs w:val="24"/>
        </w:rPr>
      </w:pPr>
      <w:r w:rsidRPr="00211480">
        <w:rPr>
          <w:rFonts w:ascii="Times New Roman" w:eastAsia="Times New Roman" w:hAnsi="Times New Roman"/>
          <w:sz w:val="24"/>
          <w:szCs w:val="24"/>
          <w:u w:val="single"/>
        </w:rPr>
        <w:t xml:space="preserve">крупы (злаки), бобовые  в: </w:t>
      </w:r>
      <w:r w:rsidRPr="00211480">
        <w:rPr>
          <w:rFonts w:ascii="Times New Roman" w:eastAsia="Times New Roman" w:hAnsi="Times New Roman"/>
          <w:sz w:val="24"/>
          <w:szCs w:val="24"/>
        </w:rPr>
        <w:t xml:space="preserve">- МБДОУ №194 - 121%, МБДОУ №55 -101%, </w:t>
      </w:r>
    </w:p>
    <w:p w:rsidR="000376D4" w:rsidRPr="00211480" w:rsidRDefault="000376D4" w:rsidP="000376D4">
      <w:pPr>
        <w:pStyle w:val="ConsNormal"/>
        <w:numPr>
          <w:ilvl w:val="0"/>
          <w:numId w:val="3"/>
        </w:numPr>
        <w:ind w:right="-108"/>
        <w:jc w:val="both"/>
        <w:rPr>
          <w:rFonts w:ascii="Times New Roman" w:eastAsia="Times New Roman" w:hAnsi="Times New Roman"/>
          <w:sz w:val="24"/>
          <w:szCs w:val="24"/>
        </w:rPr>
      </w:pPr>
      <w:r w:rsidRPr="00211480">
        <w:rPr>
          <w:rFonts w:ascii="Times New Roman" w:eastAsia="Times New Roman" w:hAnsi="Times New Roman"/>
          <w:sz w:val="24"/>
          <w:szCs w:val="24"/>
          <w:u w:val="single"/>
        </w:rPr>
        <w:t>фрукты сухие в:</w:t>
      </w:r>
      <w:r w:rsidRPr="00211480">
        <w:rPr>
          <w:rFonts w:ascii="Times New Roman" w:eastAsia="Times New Roman" w:hAnsi="Times New Roman"/>
          <w:sz w:val="24"/>
          <w:szCs w:val="24"/>
        </w:rPr>
        <w:t xml:space="preserve"> – МБДОУ №130 - 142%</w:t>
      </w:r>
      <w:proofErr w:type="gramStart"/>
      <w:r w:rsidRPr="00211480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</w:p>
    <w:p w:rsidR="000376D4" w:rsidRPr="00211480" w:rsidRDefault="000376D4" w:rsidP="000376D4">
      <w:pPr>
        <w:pStyle w:val="ConsNormal"/>
        <w:numPr>
          <w:ilvl w:val="0"/>
          <w:numId w:val="3"/>
        </w:numPr>
        <w:ind w:right="-108"/>
        <w:jc w:val="both"/>
        <w:rPr>
          <w:rFonts w:ascii="Times New Roman" w:eastAsia="Times New Roman" w:hAnsi="Times New Roman"/>
          <w:sz w:val="24"/>
          <w:szCs w:val="24"/>
        </w:rPr>
      </w:pPr>
      <w:r w:rsidRPr="00211480">
        <w:rPr>
          <w:rFonts w:ascii="Times New Roman" w:eastAsia="Times New Roman" w:hAnsi="Times New Roman"/>
          <w:sz w:val="24"/>
          <w:szCs w:val="24"/>
          <w:u w:val="single"/>
        </w:rPr>
        <w:t>чай в:</w:t>
      </w:r>
      <w:r w:rsidRPr="00211480">
        <w:rPr>
          <w:rFonts w:ascii="Times New Roman" w:eastAsia="Times New Roman" w:hAnsi="Times New Roman"/>
          <w:sz w:val="24"/>
          <w:szCs w:val="24"/>
        </w:rPr>
        <w:t xml:space="preserve"> - МБДОУ №55 - 113%;  </w:t>
      </w:r>
    </w:p>
    <w:p w:rsidR="000376D4" w:rsidRPr="00211480" w:rsidRDefault="000376D4" w:rsidP="000376D4">
      <w:pPr>
        <w:pStyle w:val="ConsNormal"/>
        <w:numPr>
          <w:ilvl w:val="0"/>
          <w:numId w:val="3"/>
        </w:numPr>
        <w:ind w:right="-108"/>
        <w:jc w:val="both"/>
        <w:rPr>
          <w:rFonts w:ascii="Times New Roman" w:eastAsia="Times New Roman" w:hAnsi="Times New Roman"/>
          <w:sz w:val="24"/>
          <w:szCs w:val="24"/>
        </w:rPr>
      </w:pPr>
      <w:r w:rsidRPr="00211480">
        <w:rPr>
          <w:rFonts w:ascii="Times New Roman" w:eastAsia="Times New Roman" w:hAnsi="Times New Roman"/>
          <w:sz w:val="24"/>
          <w:szCs w:val="24"/>
          <w:u w:val="single"/>
        </w:rPr>
        <w:t xml:space="preserve">дрожжи в </w:t>
      </w:r>
      <w:r w:rsidRPr="00211480">
        <w:rPr>
          <w:rFonts w:ascii="Times New Roman" w:eastAsia="Times New Roman" w:hAnsi="Times New Roman"/>
          <w:sz w:val="24"/>
          <w:szCs w:val="24"/>
        </w:rPr>
        <w:t>- МБДОУ №194 - 104%;</w:t>
      </w:r>
    </w:p>
    <w:p w:rsidR="000376D4" w:rsidRPr="000376D4" w:rsidRDefault="000376D4" w:rsidP="000376D4">
      <w:pPr>
        <w:pStyle w:val="ConsNormal"/>
        <w:numPr>
          <w:ilvl w:val="0"/>
          <w:numId w:val="3"/>
        </w:numPr>
        <w:ind w:right="-108"/>
        <w:jc w:val="both"/>
        <w:rPr>
          <w:rFonts w:ascii="Times New Roman" w:eastAsia="Times New Roman" w:hAnsi="Times New Roman"/>
          <w:sz w:val="24"/>
          <w:szCs w:val="24"/>
        </w:rPr>
      </w:pPr>
      <w:r w:rsidRPr="00211480">
        <w:rPr>
          <w:rFonts w:ascii="Times New Roman" w:eastAsia="Times New Roman" w:hAnsi="Times New Roman"/>
          <w:sz w:val="24"/>
          <w:szCs w:val="24"/>
          <w:u w:val="single"/>
        </w:rPr>
        <w:t>соль пищевая поваренная в:</w:t>
      </w:r>
      <w:r w:rsidRPr="000376D4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0376D4">
        <w:rPr>
          <w:rFonts w:ascii="Times New Roman" w:eastAsia="Times New Roman" w:hAnsi="Times New Roman"/>
          <w:sz w:val="24"/>
          <w:szCs w:val="24"/>
        </w:rPr>
        <w:t>МБДОУ №130 - 128%.</w:t>
      </w:r>
    </w:p>
    <w:p w:rsidR="00794B6A" w:rsidRDefault="00794B6A" w:rsidP="000376D4">
      <w:pPr>
        <w:pStyle w:val="a5"/>
        <w:ind w:firstLine="283"/>
      </w:pPr>
    </w:p>
    <w:p w:rsidR="000376D4" w:rsidRPr="000376D4" w:rsidRDefault="000376D4" w:rsidP="000376D4">
      <w:pPr>
        <w:pStyle w:val="a5"/>
        <w:ind w:firstLine="283"/>
      </w:pPr>
      <w:r w:rsidRPr="000376D4">
        <w:t xml:space="preserve"> Вышеуказанные  факты указывают </w:t>
      </w:r>
      <w:proofErr w:type="gramStart"/>
      <w:r w:rsidRPr="000376D4">
        <w:t>на ослабленный контроль за выполнением натуральных норм питания на одного ребенка в день  со стороны</w:t>
      </w:r>
      <w:proofErr w:type="gramEnd"/>
      <w:r w:rsidRPr="000376D4">
        <w:t xml:space="preserve"> ответственных лиц муниципальных дошкольных образовательных учреждений. </w:t>
      </w:r>
    </w:p>
    <w:p w:rsidR="000376D4" w:rsidRPr="000376D4" w:rsidRDefault="000376D4" w:rsidP="000376D4">
      <w:pPr>
        <w:pStyle w:val="a5"/>
        <w:ind w:firstLine="283"/>
      </w:pPr>
    </w:p>
    <w:p w:rsidR="000376D4" w:rsidRPr="000376D4" w:rsidRDefault="000376D4" w:rsidP="000376D4">
      <w:pPr>
        <w:pStyle w:val="a3"/>
        <w:jc w:val="both"/>
      </w:pPr>
      <w:r w:rsidRPr="000376D4">
        <w:t xml:space="preserve">         4.  </w:t>
      </w:r>
      <w:proofErr w:type="gramStart"/>
      <w:r w:rsidRPr="000376D4">
        <w:t>Контрольным  взвешиванием  приготовленных блюд в  МБДОУ №55 на  обед 19.02.2015  выявлено сверхнормативное количество приготовленных</w:t>
      </w:r>
      <w:r w:rsidR="00794B6A">
        <w:t xml:space="preserve"> блюд: суп гороховый – 1,9 кг</w:t>
      </w:r>
      <w:r w:rsidRPr="000376D4">
        <w:t xml:space="preserve"> на сумму 63,01 руб., компот из сухофруктов – 2,7 л. на сумму 28,89 руб., </w:t>
      </w:r>
      <w:r w:rsidRPr="00794B6A">
        <w:t xml:space="preserve">что  </w:t>
      </w:r>
      <w:r w:rsidRPr="00E854A1">
        <w:t>привело к неправомерному списанию бюджетных средств</w:t>
      </w:r>
      <w:r w:rsidRPr="00E854A1">
        <w:rPr>
          <w:b/>
        </w:rPr>
        <w:t xml:space="preserve"> </w:t>
      </w:r>
      <w:r w:rsidRPr="00E854A1">
        <w:t>на общую сумму</w:t>
      </w:r>
      <w:r w:rsidRPr="00E854A1">
        <w:rPr>
          <w:b/>
        </w:rPr>
        <w:t xml:space="preserve"> 91,29 руб.,</w:t>
      </w:r>
      <w:r w:rsidRPr="000376D4">
        <w:rPr>
          <w:b/>
        </w:rPr>
        <w:t xml:space="preserve"> </w:t>
      </w:r>
      <w:r w:rsidRPr="000376D4">
        <w:t>и  подлежит возмещению на лицевой счет МБДОУ №55.</w:t>
      </w:r>
      <w:proofErr w:type="gramEnd"/>
      <w:r w:rsidRPr="000376D4">
        <w:t xml:space="preserve"> В  ходе проверки сумма 91,29 руб. возмещена на лицевой счет учреждения. </w:t>
      </w:r>
    </w:p>
    <w:p w:rsidR="000376D4" w:rsidRPr="000376D4" w:rsidRDefault="000376D4" w:rsidP="000376D4">
      <w:pPr>
        <w:pStyle w:val="a5"/>
        <w:tabs>
          <w:tab w:val="left" w:pos="9356"/>
        </w:tabs>
        <w:ind w:firstLine="0"/>
      </w:pPr>
      <w:r>
        <w:t xml:space="preserve">     </w:t>
      </w:r>
    </w:p>
    <w:p w:rsidR="000376D4" w:rsidRPr="000376D4" w:rsidRDefault="000376D4" w:rsidP="000376D4">
      <w:pPr>
        <w:pStyle w:val="a3"/>
        <w:jc w:val="both"/>
      </w:pPr>
      <w:r w:rsidRPr="000376D4">
        <w:t xml:space="preserve">         5. При проверке правильности закладки продуктов питания в МБДОУ №55  по меню 19.02.2015 установлено, что для приготовления   блюда « Суп гороховый на </w:t>
      </w:r>
      <w:proofErr w:type="gramStart"/>
      <w:r w:rsidRPr="000376D4">
        <w:t>м</w:t>
      </w:r>
      <w:proofErr w:type="gramEnd"/>
      <w:r w:rsidRPr="000376D4">
        <w:t>/костном бульоне» не выписано масло сливочное в количестве 0,180</w:t>
      </w:r>
      <w:r w:rsidR="000C644E">
        <w:t xml:space="preserve"> </w:t>
      </w:r>
      <w:r w:rsidRPr="000376D4">
        <w:t xml:space="preserve">кг, что является нарушением технологической карты №139/04. </w:t>
      </w:r>
    </w:p>
    <w:p w:rsidR="000376D4" w:rsidRPr="000376D4" w:rsidRDefault="000376D4" w:rsidP="000376D4">
      <w:pPr>
        <w:pStyle w:val="a5"/>
        <w:tabs>
          <w:tab w:val="left" w:pos="9356"/>
        </w:tabs>
        <w:ind w:firstLine="0"/>
      </w:pPr>
    </w:p>
    <w:p w:rsidR="000376D4" w:rsidRPr="000376D4" w:rsidRDefault="000376D4" w:rsidP="000376D4">
      <w:pPr>
        <w:pStyle w:val="a5"/>
        <w:ind w:firstLine="426"/>
        <w:rPr>
          <w:color w:val="FF0000"/>
        </w:rPr>
      </w:pPr>
      <w:r w:rsidRPr="000376D4">
        <w:tab/>
        <w:t>6.</w:t>
      </w:r>
      <w:r w:rsidRPr="000376D4">
        <w:rPr>
          <w:color w:val="FF0000"/>
        </w:rPr>
        <w:t xml:space="preserve">   </w:t>
      </w:r>
      <w:r w:rsidRPr="000376D4">
        <w:t>Во всех проверенных учреждениях  МБДОУ учет продуктов питания  материально - ответственными лицами велся в книге складского учета  систематически  и  своевременно. Журналы  учета  прошиты и  пронумерованы и заверены печатью руководителя учреждения.</w:t>
      </w:r>
      <w:r w:rsidRPr="000376D4">
        <w:rPr>
          <w:color w:val="FF0000"/>
        </w:rPr>
        <w:t xml:space="preserve"> </w:t>
      </w:r>
    </w:p>
    <w:p w:rsidR="000376D4" w:rsidRPr="000376D4" w:rsidRDefault="000376D4" w:rsidP="000376D4">
      <w:pPr>
        <w:pStyle w:val="a5"/>
        <w:ind w:firstLine="426"/>
        <w:rPr>
          <w:color w:val="FF0000"/>
        </w:rPr>
      </w:pPr>
    </w:p>
    <w:p w:rsidR="000376D4" w:rsidRPr="00E854A1" w:rsidRDefault="000376D4" w:rsidP="000376D4">
      <w:pPr>
        <w:pStyle w:val="a3"/>
        <w:jc w:val="both"/>
      </w:pPr>
      <w:r w:rsidRPr="000376D4">
        <w:rPr>
          <w:color w:val="FF0000"/>
        </w:rPr>
        <w:t xml:space="preserve">        </w:t>
      </w:r>
      <w:r w:rsidRPr="000376D4">
        <w:t xml:space="preserve">6. Выборочной инвентаризацией продуктов питания  </w:t>
      </w:r>
      <w:r w:rsidRPr="00E854A1">
        <w:t xml:space="preserve">выявлены в МБДОУ №128 излишки аскорбиновой кислоты в количестве 0,12кг на общую сумму </w:t>
      </w:r>
      <w:r w:rsidRPr="00E854A1">
        <w:rPr>
          <w:b/>
        </w:rPr>
        <w:t>557,6</w:t>
      </w:r>
      <w:r w:rsidRPr="00E854A1">
        <w:t xml:space="preserve"> руб.  В ходе проверки аскорбиновая кислота оприходована.</w:t>
      </w:r>
    </w:p>
    <w:p w:rsidR="000376D4" w:rsidRPr="000376D4" w:rsidRDefault="000376D4" w:rsidP="000376D4">
      <w:pPr>
        <w:pStyle w:val="a3"/>
        <w:jc w:val="both"/>
      </w:pPr>
      <w:r w:rsidRPr="000376D4">
        <w:rPr>
          <w:color w:val="FF0000"/>
        </w:rPr>
        <w:lastRenderedPageBreak/>
        <w:t xml:space="preserve">       </w:t>
      </w:r>
    </w:p>
    <w:p w:rsidR="000376D4" w:rsidRDefault="000376D4" w:rsidP="000376D4">
      <w:pPr>
        <w:pStyle w:val="a3"/>
        <w:jc w:val="both"/>
      </w:pPr>
      <w:r w:rsidRPr="000376D4">
        <w:t xml:space="preserve">       7. </w:t>
      </w:r>
      <w:proofErr w:type="gramStart"/>
      <w:r w:rsidRPr="000376D4">
        <w:t>В нарушение п.14.25</w:t>
      </w:r>
      <w:r w:rsidRPr="000376D4">
        <w:rPr>
          <w:u w:val="single"/>
        </w:rPr>
        <w:t xml:space="preserve"> </w:t>
      </w:r>
      <w:proofErr w:type="spellStart"/>
      <w:r w:rsidRPr="000376D4">
        <w:t>СанПиН</w:t>
      </w:r>
      <w:proofErr w:type="spellEnd"/>
      <w:r w:rsidRPr="000376D4">
        <w:t xml:space="preserve"> 2.4.1.3049-13,  «Требования к условиям хранения, приготовления и реализации пищевых продуктов и кулинарных изделий» при проверке сроков реализации скоропортящихся продуктов в МБДОУ </w:t>
      </w:r>
      <w:proofErr w:type="spellStart"/>
      <w:r w:rsidRPr="000376D4">
        <w:t>д</w:t>
      </w:r>
      <w:proofErr w:type="spellEnd"/>
      <w:r w:rsidRPr="000376D4">
        <w:t>/с №170  выявлены</w:t>
      </w:r>
      <w:r w:rsidRPr="000376D4">
        <w:rPr>
          <w:b/>
        </w:rPr>
        <w:t xml:space="preserve"> </w:t>
      </w:r>
      <w:r w:rsidRPr="000376D4">
        <w:t xml:space="preserve">дрожжи с истекшим сроком в количестве  0,42кг на сумму </w:t>
      </w:r>
      <w:r w:rsidRPr="00E854A1">
        <w:rPr>
          <w:b/>
        </w:rPr>
        <w:t>13,2</w:t>
      </w:r>
      <w:r w:rsidRPr="000376D4">
        <w:t xml:space="preserve"> руб. В ходе проверки  сумма 13,2руб. возмещена на лицевой счет МБДОУ №170.</w:t>
      </w:r>
      <w:proofErr w:type="gramEnd"/>
    </w:p>
    <w:p w:rsidR="000376D4" w:rsidRPr="000376D4" w:rsidRDefault="000376D4" w:rsidP="000376D4">
      <w:pPr>
        <w:pStyle w:val="a3"/>
        <w:jc w:val="both"/>
      </w:pPr>
    </w:p>
    <w:p w:rsidR="000376D4" w:rsidRPr="000376D4" w:rsidRDefault="000376D4" w:rsidP="000376D4">
      <w:pPr>
        <w:pStyle w:val="a3"/>
        <w:jc w:val="both"/>
      </w:pPr>
      <w:r w:rsidRPr="000376D4">
        <w:t xml:space="preserve">       8. При визуальном  осмотре помещений пищеблока МБДОУ № 55 были обнаружены предположительно  </w:t>
      </w:r>
      <w:r w:rsidRPr="00AA73D0">
        <w:t xml:space="preserve">не  заложенные  продукты питания на завтрак или  обед  </w:t>
      </w:r>
      <w:r w:rsidRPr="00AA73D0">
        <w:rPr>
          <w:b/>
        </w:rPr>
        <w:t xml:space="preserve"> </w:t>
      </w:r>
      <w:r w:rsidRPr="00AA73D0">
        <w:t>на  общую сумму</w:t>
      </w:r>
      <w:r w:rsidRPr="00AA73D0">
        <w:rPr>
          <w:b/>
        </w:rPr>
        <w:t xml:space="preserve"> 480,23</w:t>
      </w:r>
      <w:r w:rsidRPr="00AA73D0">
        <w:t xml:space="preserve"> руб.,</w:t>
      </w:r>
      <w:r w:rsidRPr="000376D4">
        <w:t xml:space="preserve"> которая подлежит возмещению на лицевой счет учреждения: </w:t>
      </w:r>
    </w:p>
    <w:p w:rsidR="000376D4" w:rsidRPr="000376D4" w:rsidRDefault="000376D4" w:rsidP="000376D4">
      <w:pPr>
        <w:pStyle w:val="a3"/>
      </w:pPr>
      <w:r w:rsidRPr="000376D4">
        <w:t xml:space="preserve">          -  мясо  отварное в количестве - 0,65 кг (0,65х25%=0,81кг) на сумму</w:t>
      </w:r>
    </w:p>
    <w:p w:rsidR="000376D4" w:rsidRPr="000376D4" w:rsidRDefault="000376D4" w:rsidP="000376D4">
      <w:pPr>
        <w:pStyle w:val="a3"/>
      </w:pPr>
      <w:r w:rsidRPr="000376D4">
        <w:t xml:space="preserve">             210,6 руб.;</w:t>
      </w:r>
    </w:p>
    <w:p w:rsidR="000376D4" w:rsidRPr="000376D4" w:rsidRDefault="000376D4" w:rsidP="000376D4">
      <w:pPr>
        <w:pStyle w:val="a3"/>
      </w:pPr>
      <w:r w:rsidRPr="000376D4">
        <w:t xml:space="preserve">          - капуста  свежая -0,77кг  на  сумму17,71руб;</w:t>
      </w:r>
    </w:p>
    <w:p w:rsidR="000376D4" w:rsidRPr="000376D4" w:rsidRDefault="000376D4" w:rsidP="000376D4">
      <w:pPr>
        <w:pStyle w:val="a3"/>
      </w:pPr>
      <w:r w:rsidRPr="000376D4">
        <w:t xml:space="preserve">          - Масло  растительное-0,604кг на  сумму  44,96 руб.;</w:t>
      </w:r>
    </w:p>
    <w:p w:rsidR="000376D4" w:rsidRPr="000376D4" w:rsidRDefault="00067EE5" w:rsidP="000376D4">
      <w:pPr>
        <w:pStyle w:val="a3"/>
      </w:pPr>
      <w:r>
        <w:t xml:space="preserve">          </w:t>
      </w:r>
      <w:r w:rsidR="000376D4" w:rsidRPr="000376D4">
        <w:t xml:space="preserve">- сахар- 1,66 кг  на сумму  96,28  руб. </w:t>
      </w:r>
    </w:p>
    <w:p w:rsidR="000376D4" w:rsidRPr="000376D4" w:rsidRDefault="000376D4" w:rsidP="000376D4">
      <w:pPr>
        <w:pStyle w:val="a3"/>
      </w:pPr>
      <w:r w:rsidRPr="000376D4">
        <w:t xml:space="preserve">           - какао -0,120кг на  сумму  3,48 руб.</w:t>
      </w:r>
    </w:p>
    <w:p w:rsidR="000376D4" w:rsidRPr="000376D4" w:rsidRDefault="000376D4" w:rsidP="000376D4">
      <w:pPr>
        <w:pStyle w:val="a3"/>
      </w:pPr>
      <w:r w:rsidRPr="000376D4">
        <w:t xml:space="preserve">   </w:t>
      </w:r>
      <w:r w:rsidR="001D0E95">
        <w:t xml:space="preserve">        - батон  нарезной 1  </w:t>
      </w:r>
      <w:proofErr w:type="spellStart"/>
      <w:r w:rsidR="001D0E95">
        <w:t>шт</w:t>
      </w:r>
      <w:proofErr w:type="spellEnd"/>
      <w:r w:rsidR="001D0E95">
        <w:t xml:space="preserve"> </w:t>
      </w:r>
      <w:r w:rsidRPr="000376D4">
        <w:t>на  сумму 40,5  руб.</w:t>
      </w:r>
    </w:p>
    <w:p w:rsidR="000376D4" w:rsidRPr="000376D4" w:rsidRDefault="000376D4" w:rsidP="000376D4">
      <w:pPr>
        <w:pStyle w:val="a3"/>
      </w:pPr>
      <w:r w:rsidRPr="000376D4">
        <w:t xml:space="preserve">           - картофель  очищенный 2,150кг (2,15х35%=2,9) на  сумму 66,70  руб.</w:t>
      </w:r>
    </w:p>
    <w:p w:rsidR="002929B2" w:rsidRPr="00690422" w:rsidRDefault="000376D4" w:rsidP="00690422">
      <w:pPr>
        <w:pStyle w:val="a5"/>
        <w:tabs>
          <w:tab w:val="left" w:pos="709"/>
        </w:tabs>
        <w:ind w:left="-142" w:right="-142" w:hanging="142"/>
        <w:rPr>
          <w:b/>
        </w:rPr>
      </w:pPr>
      <w:r w:rsidRPr="000376D4">
        <w:rPr>
          <w:color w:val="00B050"/>
        </w:rPr>
        <w:t xml:space="preserve">   </w:t>
      </w:r>
      <w:r w:rsidRPr="000376D4">
        <w:rPr>
          <w:color w:val="00B050"/>
        </w:rPr>
        <w:tab/>
      </w:r>
      <w:r w:rsidRPr="000376D4">
        <w:t xml:space="preserve">В период  проверки  сумма  в размере </w:t>
      </w:r>
      <w:r w:rsidRPr="00AA73D0">
        <w:t>480,23</w:t>
      </w:r>
      <w:r w:rsidRPr="000376D4">
        <w:rPr>
          <w:b/>
        </w:rPr>
        <w:t xml:space="preserve"> </w:t>
      </w:r>
      <w:r w:rsidRPr="00067EE5">
        <w:t>руб.</w:t>
      </w:r>
      <w:r w:rsidRPr="000376D4">
        <w:t xml:space="preserve"> возмещена  на лицевой счет МБДОУ №55. </w:t>
      </w:r>
    </w:p>
    <w:p w:rsidR="002748D8" w:rsidRDefault="002748D8" w:rsidP="00690422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Представлением</w:t>
      </w:r>
      <w:r w:rsidRPr="00B11611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заведующим</w:t>
      </w:r>
      <w:r w:rsidRPr="00B11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проверенных МБДОО</w:t>
      </w:r>
      <w:r w:rsidRPr="00B11611">
        <w:rPr>
          <w:rFonts w:ascii="Times New Roman" w:hAnsi="Times New Roman" w:cs="Times New Roman"/>
          <w:sz w:val="24"/>
          <w:szCs w:val="24"/>
        </w:rPr>
        <w:t xml:space="preserve"> предложено рассмотреть вышеуказанные нарушения, принять меры по их устране</w:t>
      </w:r>
      <w:r>
        <w:rPr>
          <w:rFonts w:ascii="Times New Roman" w:hAnsi="Times New Roman" w:cs="Times New Roman"/>
          <w:sz w:val="24"/>
          <w:szCs w:val="24"/>
        </w:rPr>
        <w:t>нию и не</w:t>
      </w:r>
      <w:r w:rsidR="00690422">
        <w:rPr>
          <w:rFonts w:ascii="Times New Roman" w:hAnsi="Times New Roman" w:cs="Times New Roman"/>
          <w:sz w:val="24"/>
          <w:szCs w:val="24"/>
        </w:rPr>
        <w:t>допущению в дальнейшем, наказании  ответственных лиц, допустивших нарушения.</w:t>
      </w:r>
    </w:p>
    <w:p w:rsidR="002748D8" w:rsidRPr="0004337B" w:rsidRDefault="002748D8" w:rsidP="00690422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04337B">
        <w:rPr>
          <w:rFonts w:ascii="Times New Roman" w:hAnsi="Times New Roman" w:cs="Times New Roman"/>
          <w:sz w:val="24"/>
          <w:szCs w:val="24"/>
        </w:rPr>
        <w:t xml:space="preserve">Устранение нарушений находится на контроле  контрольно-ревизионного отдела    </w:t>
      </w:r>
      <w:proofErr w:type="gramStart"/>
      <w:r w:rsidRPr="0004337B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Ульяновска</w:t>
      </w:r>
      <w:proofErr w:type="gramEnd"/>
      <w:r w:rsidRPr="0004337B">
        <w:rPr>
          <w:rFonts w:ascii="Times New Roman" w:hAnsi="Times New Roman" w:cs="Times New Roman"/>
          <w:sz w:val="24"/>
          <w:szCs w:val="24"/>
        </w:rPr>
        <w:t>.</w:t>
      </w:r>
    </w:p>
    <w:p w:rsidR="00C00C26" w:rsidRDefault="00C00C26" w:rsidP="00690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422" w:rsidRDefault="00690422" w:rsidP="00690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КРО</w:t>
      </w:r>
    </w:p>
    <w:p w:rsidR="002748D8" w:rsidRPr="000376D4" w:rsidRDefault="00690422" w:rsidP="00690422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Т.В.Бирковская</w:t>
      </w:r>
      <w:proofErr w:type="spellEnd"/>
    </w:p>
    <w:sectPr w:rsidR="002748D8" w:rsidRPr="000376D4" w:rsidSect="0029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EF7"/>
    <w:multiLevelType w:val="hybridMultilevel"/>
    <w:tmpl w:val="F5BAA8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C43635F"/>
    <w:multiLevelType w:val="hybridMultilevel"/>
    <w:tmpl w:val="E044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C486B"/>
    <w:multiLevelType w:val="hybridMultilevel"/>
    <w:tmpl w:val="24CC1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D6CB7"/>
    <w:multiLevelType w:val="hybridMultilevel"/>
    <w:tmpl w:val="9162E766"/>
    <w:lvl w:ilvl="0" w:tplc="E26490E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76D4"/>
    <w:rsid w:val="00022DC0"/>
    <w:rsid w:val="000376D4"/>
    <w:rsid w:val="00062ADB"/>
    <w:rsid w:val="00067EE5"/>
    <w:rsid w:val="000C644E"/>
    <w:rsid w:val="00172459"/>
    <w:rsid w:val="001D0E95"/>
    <w:rsid w:val="001F7130"/>
    <w:rsid w:val="00211480"/>
    <w:rsid w:val="002748D8"/>
    <w:rsid w:val="002929B2"/>
    <w:rsid w:val="003443CD"/>
    <w:rsid w:val="00362AD0"/>
    <w:rsid w:val="003804A6"/>
    <w:rsid w:val="003E3326"/>
    <w:rsid w:val="00405C63"/>
    <w:rsid w:val="00690422"/>
    <w:rsid w:val="006D4CB0"/>
    <w:rsid w:val="00794B6A"/>
    <w:rsid w:val="007C3AD0"/>
    <w:rsid w:val="007C4F56"/>
    <w:rsid w:val="007D2581"/>
    <w:rsid w:val="009B678B"/>
    <w:rsid w:val="00AA73D0"/>
    <w:rsid w:val="00AB1D3E"/>
    <w:rsid w:val="00C00C26"/>
    <w:rsid w:val="00C942E8"/>
    <w:rsid w:val="00E43E71"/>
    <w:rsid w:val="00E854A1"/>
    <w:rsid w:val="00EC50E9"/>
    <w:rsid w:val="00FD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7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0376D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376D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0376D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376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FD61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2015-03-27T08:07:00Z</cp:lastPrinted>
  <dcterms:created xsi:type="dcterms:W3CDTF">2015-03-27T07:38:00Z</dcterms:created>
  <dcterms:modified xsi:type="dcterms:W3CDTF">2015-03-27T08:18:00Z</dcterms:modified>
</cp:coreProperties>
</file>