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677"/>
        <w:gridCol w:w="322"/>
        <w:gridCol w:w="568"/>
        <w:gridCol w:w="426"/>
        <w:gridCol w:w="974"/>
        <w:gridCol w:w="871"/>
        <w:gridCol w:w="852"/>
        <w:gridCol w:w="339"/>
        <w:gridCol w:w="650"/>
        <w:gridCol w:w="195"/>
        <w:gridCol w:w="516"/>
        <w:gridCol w:w="710"/>
        <w:gridCol w:w="710"/>
        <w:gridCol w:w="709"/>
        <w:gridCol w:w="31"/>
        <w:gridCol w:w="538"/>
        <w:gridCol w:w="710"/>
        <w:gridCol w:w="710"/>
        <w:gridCol w:w="851"/>
        <w:gridCol w:w="7"/>
        <w:gridCol w:w="703"/>
        <w:gridCol w:w="710"/>
        <w:gridCol w:w="2182"/>
      </w:tblGrid>
      <w:tr w:rsidR="007E7B34" w:rsidRPr="007E7B34" w:rsidTr="009E32AA">
        <w:trPr>
          <w:cantSplit/>
          <w:trHeight w:val="1271"/>
          <w:tblHeader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87" w:rsidRPr="007E7B34" w:rsidRDefault="006E468E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422E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Тип: 1 - услуга; 2 - работа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услуги (работы)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ОКВЭД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ос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ществляющего полномочия учредителя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органа, осуществляющ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го полномочия  учредителя муниципального учреждения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организации, оказывающие  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>(выполняющие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) услугу (р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боту) / код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деятельности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пального  учреждения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(фо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мы) оказания (выполнения)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показателей, характер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зующих  об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ъ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ём 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пальной усл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ги (работы)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показателей, характер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зующих кач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ство 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пальной усл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ги (работы)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Платность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1 - платная; 2 - бесплатная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НПА </w:t>
            </w:r>
          </w:p>
        </w:tc>
      </w:tr>
      <w:tr w:rsidR="007E7B34" w:rsidRPr="007E7B34" w:rsidTr="009E32AA">
        <w:trPr>
          <w:cantSplit/>
          <w:trHeight w:val="978"/>
          <w:tblHeader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trHeight w:val="444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081C24" w:rsidP="00406FE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общего образования:</w:t>
            </w:r>
          </w:p>
        </w:tc>
      </w:tr>
      <w:tr w:rsidR="007E7B34" w:rsidRPr="007E7B34" w:rsidTr="009E32AA">
        <w:trPr>
          <w:cantSplit/>
          <w:trHeight w:val="56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C831E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основных  обще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</w:t>
            </w:r>
          </w:p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A6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22E87" w:rsidRPr="007E7B34" w:rsidRDefault="00BA1714" w:rsidP="00DC26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11.787.0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22E87" w:rsidRPr="007E7B34" w:rsidRDefault="00CE1850" w:rsidP="00DC2653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общеобразовательные организации,  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кроме лицеев , гимназий, вечерних сош)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C05DC8" w:rsidP="00081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основной общеобразовательной программы начального общего образования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2.Полнота реализации основной общеобразовательной программы начального общего образования.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A18B6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8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самоуправления в Российской Федерации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рации»,</w:t>
            </w:r>
          </w:p>
          <w:p w:rsidR="00422E87" w:rsidRPr="007E7B34" w:rsidRDefault="00422E87" w:rsidP="00C5122D">
            <w:pPr>
              <w:ind w:left="113" w:right="113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</w:t>
            </w:r>
            <w:r w:rsidR="00081C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      </w:r>
          </w:p>
        </w:tc>
      </w:tr>
      <w:tr w:rsidR="007E7B34" w:rsidRPr="007E7B34" w:rsidTr="00744D59">
        <w:trPr>
          <w:cantSplit/>
          <w:trHeight w:val="75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BF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7231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начального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1A0C7B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11.787.0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CE1850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организации, ( кроме вечерних сош)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начального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C05DC8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обучающимися основной общеобразовательной программы начального общего 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разования 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образования.</w:t>
            </w:r>
          </w:p>
          <w:p w:rsidR="00422E87" w:rsidRPr="007E7B34" w:rsidRDefault="00422E87" w:rsidP="00081C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8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самоуправления в Российской Федерации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744D59">
        <w:trPr>
          <w:cantSplit/>
          <w:trHeight w:val="721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72A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172A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основного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44D59" w:rsidRDefault="00B8027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44D59" w:rsidRDefault="00A22803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основного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02FF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4568F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8F3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образования.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ствления образовательной деятельности по основным общеобразовательным программам - образов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1. 4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0671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основного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B8027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</w:t>
            </w:r>
            <w:r w:rsidR="0038725C"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91.0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724C5B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(кроме лицеев и гимназий)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A59F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9817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38725C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724C5B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(кроме гимназий, лицеев)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Адаптированная образовательная программа среднего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A59F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4568F3" w:rsidRDefault="00422E87" w:rsidP="00A43A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 без ограниченных возможностей здоровья, Физические лица с ограниченн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ы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ми возможностями здоровья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57D7" w:rsidRDefault="00C557D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DC2653" w:rsidTr="009E32AA">
        <w:trPr>
          <w:cantSplit/>
          <w:trHeight w:val="60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7F3004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CF118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(лицеи, гимназии, СОШ-72)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Образовательная программа среднего общего образования, обеспечивающая углу</w:t>
            </w: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б</w:t>
            </w: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ленное изучение отдельных учебных предметов, предметных областей (профильное </w:t>
            </w: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обучение)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692924" w:rsidP="001A6B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формы </w:t>
            </w:r>
            <w:r w:rsidR="001A6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  <w:t>Ф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57D7" w:rsidRDefault="00C557D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щего образования.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DC2653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</w:t>
            </w:r>
            <w:r w:rsidR="00081C24"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низации и осуществления образовательной деятельности по основным общеобраз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вательным программам - образовательным программам начального общего, осно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72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0F24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7F3004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CF1180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Образовательная программа среднего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7F3DD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образования.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Об общих принципах организации местного самоуправл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ствления образовательной деятельности по основным общеобразовательным программам - образов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тельным программам начального общего, основного общего и среднего общего образования»</w:t>
            </w:r>
          </w:p>
        </w:tc>
      </w:tr>
      <w:tr w:rsidR="004C4F1B" w:rsidRPr="007E7B34" w:rsidTr="009E32AA">
        <w:trPr>
          <w:cantSplit/>
          <w:trHeight w:val="869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B" w:rsidRPr="00081C24" w:rsidRDefault="00081C24" w:rsidP="004022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  2. Реализация </w:t>
            </w:r>
            <w:r w:rsidR="004022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бразовательных программ дошкольного образования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165F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="00165FC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7F1BAC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11.Д45.0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CF118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1.муниципальные дошкольные образовательные организации, 2.муниципальные общеобраз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вательные организации с дошкольными группами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D73EB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чная</w:t>
            </w:r>
          </w:p>
          <w:p w:rsidR="002167BF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67BF" w:rsidRPr="007E7B34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D73EB9" w:rsidP="00D73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651BF8">
            <w:pPr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об-разования» ;ПриказМинобрнауки России от 30.08.2013 N 1014«Об утверждении Порядка ор-ганизации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7E7B34" w:rsidRPr="007E7B34" w:rsidTr="00914461">
        <w:trPr>
          <w:cantSplit/>
          <w:trHeight w:val="696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7C16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7F1BAC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11.Д45.0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CF1180" w:rsidP="00C449C7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  <w:t>85.11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дошкольные образовательные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дошкольного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C738AB" w:rsidP="00C73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 реализации образовательных программ, справочник  периодов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бывания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  <w:p w:rsidR="00422E87" w:rsidRPr="007E7B34" w:rsidRDefault="00422E87" w:rsidP="004D341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0F2F46">
            <w:pPr>
              <w:ind w:right="113"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 «Об утверждении Порядка организации и ос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ществления образовательной деятельности по основным общеобразовательным программам - обра-зовательным программам начального общего, основного общего и среднего общего образования» ;Приказ</w:t>
            </w:r>
            <w:r w:rsidR="000F2F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Минобрнауки России от 30.08.2013 N 1014«Об утверждении Порядка организации и ос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ществления образовательной деятельности по основным общеобразовательным программам - обра-зовательным программам дошкольного образования»</w:t>
            </w:r>
          </w:p>
        </w:tc>
      </w:tr>
      <w:tr w:rsidR="000964D8" w:rsidRPr="007E7B34" w:rsidTr="009E32AA">
        <w:trPr>
          <w:cantSplit/>
          <w:trHeight w:val="72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0964D8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0964D8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D03A7E" w:rsidRDefault="00B828C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11.785.0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64D8" w:rsidRPr="00D03A7E" w:rsidRDefault="00B828CE" w:rsidP="005100FD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</w:r>
            <w:r w:rsidR="005100FD"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85.32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626D49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дошкольные образовательные 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6E389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914461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914461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 периодов пребывания – группы  кратковременного пребывания детей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505AC3" w:rsidP="00505A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B1E" w:rsidRDefault="00505AC3" w:rsidP="00B26B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 w:rsidR="00CF11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</w:t>
            </w:r>
          </w:p>
          <w:p w:rsidR="000964D8" w:rsidRPr="007E7B34" w:rsidRDefault="00CF1180" w:rsidP="00B26B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\ дней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CF11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  <w:r w:rsidR="00CF1180">
              <w:rPr>
                <w:rFonts w:ascii="Times New Roman" w:eastAsia="Times New Roman" w:hAnsi="Times New Roman" w:cs="Times New Roman"/>
                <w:sz w:val="16"/>
                <w:szCs w:val="16"/>
              </w:rPr>
              <w:t>о-дней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505A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8" w:rsidRPr="007E7B34" w:rsidRDefault="00505AC3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505AC3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AC3" w:rsidRPr="007E7B34" w:rsidRDefault="00505AC3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505AC3" w:rsidRPr="007E7B34" w:rsidRDefault="00505AC3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0964D8" w:rsidRPr="007E7B34" w:rsidRDefault="000964D8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cantSplit/>
          <w:trHeight w:val="69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B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дополнительных  общеразвивающих программ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67E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336B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</w:t>
            </w:r>
            <w:r w:rsidR="00A67EE0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.Д49.0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CF1180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1A128F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образовательные 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 дополнительного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 дополнительного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D2001D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180" w:rsidRDefault="00CF118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человеко -часов</w:t>
            </w:r>
            <w:r w:rsidR="00422E87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CF1180" w:rsidRDefault="00422E87" w:rsidP="00CF11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1180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  <w:r w:rsidR="00CF1180" w:rsidRPr="00CF1180">
              <w:rPr>
                <w:rFonts w:ascii="Times New Roman" w:eastAsia="Times New Roman" w:hAnsi="Times New Roman" w:cs="Times New Roman"/>
                <w:sz w:val="16"/>
                <w:szCs w:val="16"/>
              </w:rPr>
              <w:t>о - часов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0F2F46" w:rsidP="00651BF8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2E87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. Доля детей, осваивающих дополнительные </w:t>
            </w:r>
            <w:r w:rsidR="001A128F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общеразвивающие </w:t>
            </w:r>
            <w:r w:rsidR="00422E87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</w:p>
          <w:p w:rsidR="00422E87" w:rsidRPr="00626D49" w:rsidRDefault="00422E87" w:rsidP="00651BF8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2F46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тавляемой образовательной услуги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F7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A67EE0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422E87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Федеральный закон от 06.10.2003 131-фз </w:t>
            </w:r>
            <w:r w:rsidR="000F2F46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F2F46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626D49" w:rsidRDefault="001A128F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22E87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 Федеральный закон от 29.12.2012 273-фз «Об образовании в Российской Федерации»</w:t>
            </w:r>
          </w:p>
          <w:p w:rsidR="00422E87" w:rsidRPr="00626D49" w:rsidRDefault="001A128F" w:rsidP="00651BF8">
            <w:pPr>
              <w:ind w:right="113" w:firstLine="34"/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3.Приказ Минобрнауки России от 29.08.2013 N 1008 «Об утверждении Порядка организации и осуществления образовательной деятельности по дополнительным общеобразовательным пр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граммам»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E32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организация отдыха детей и молодежи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028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EA7502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92.7,  92.72,  55.21, </w:t>
            </w:r>
            <w:r w:rsidR="00F9474E">
              <w:rPr>
                <w:rFonts w:ascii="Times New Roman" w:eastAsia="Times New Roman" w:hAnsi="Times New Roman" w:cs="Times New Roman"/>
                <w:sz w:val="16"/>
                <w:szCs w:val="16"/>
              </w:rPr>
              <w:t>55.23.1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F947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2AA" w:rsidRDefault="00422E87" w:rsidP="00F947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1.муниципальные общеобразовательные организации,</w:t>
            </w:r>
          </w:p>
          <w:p w:rsidR="00422E87" w:rsidRPr="007E7B34" w:rsidRDefault="00422E87" w:rsidP="00F9474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муниципальные организации</w:t>
            </w:r>
            <w:r w:rsidR="009E32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  <w:p w:rsidR="00422E87" w:rsidRPr="007E7B34" w:rsidRDefault="00422E87" w:rsidP="004906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4906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 каникулярное время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E7B34" w:rsidRDefault="00422E87" w:rsidP="009D6A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лица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D92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человеко-</w:t>
            </w:r>
            <w:r w:rsidR="00D92686">
              <w:rPr>
                <w:rFonts w:ascii="Times New Roman" w:eastAsia="Times New Roman" w:hAnsi="Times New Roman" w:cs="Times New Roman"/>
                <w:sz w:val="16"/>
                <w:szCs w:val="16"/>
              </w:rPr>
              <w:t>дней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  <w:r w:rsidR="009D6AFF">
              <w:rPr>
                <w:rFonts w:ascii="Times New Roman" w:eastAsia="Times New Roman" w:hAnsi="Times New Roman" w:cs="Times New Roman"/>
                <w:sz w:val="16"/>
                <w:szCs w:val="16"/>
              </w:rPr>
              <w:t>о\</w:t>
            </w:r>
            <w:r w:rsidR="00D92686">
              <w:rPr>
                <w:rFonts w:ascii="Times New Roman" w:eastAsia="Times New Roman" w:hAnsi="Times New Roman" w:cs="Times New Roman"/>
                <w:sz w:val="16"/>
                <w:szCs w:val="16"/>
              </w:rPr>
              <w:t>дней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Реализация программ отдыха детей в каникулярный период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Доля потребителей</w:t>
            </w:r>
            <w:r w:rsidR="00C8103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удовлетворенных качеством  оказания муниципальной услуги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FB6B70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1,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Федеральный закон от 06.10.2003 131-фз 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Федеральный закон от 29.12.2012 273-фз «Об образовании в Российской Федер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ции»</w:t>
            </w:r>
          </w:p>
          <w:p w:rsidR="00422E87" w:rsidRPr="007E7B34" w:rsidRDefault="00422E87" w:rsidP="00651BF8">
            <w:pPr>
              <w:ind w:right="113" w:firstLine="34"/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3.Приказ Минобрнауки России от 29.08.2013 N 1008 «Об утверждении Порядка орган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дополнительным общеобраз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вательным программам»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5204" w:rsidRPr="007E7B34" w:rsidTr="009E32AA">
        <w:trPr>
          <w:cantSplit/>
          <w:trHeight w:val="869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5204" w:rsidRPr="007E7B34" w:rsidRDefault="0065520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 Психолого-медико-педагогическое обследование детей</w:t>
            </w:r>
          </w:p>
        </w:tc>
      </w:tr>
      <w:tr w:rsidR="002D0AA9" w:rsidRPr="007E7B34" w:rsidTr="00D03A7E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7E7B34" w:rsidRDefault="002D0AA9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</w:t>
            </w:r>
            <w:r w:rsidR="0065520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651BF8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психолого –медико -педагогическое  обследование  детей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7E7B34" w:rsidRDefault="002D0AA9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11.Г52.0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85.32, 93.05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522BA4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522BA4" w:rsidP="006544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654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образовательное  учреждение  </w:t>
            </w:r>
            <w:r w:rsidR="00654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Default="00522BA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оказание психолого – педагогической и медико-социальной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451B3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получения услуги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AA9" w:rsidRPr="00DC2653" w:rsidRDefault="00902B00" w:rsidP="001E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 лица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0AA9" w:rsidRDefault="00451B3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1.доля детей, получивших заключение по результатам  комплексного  психолого-медико-педагогического обследования с  определением  условий  образовательного маршрута;  </w:t>
            </w:r>
          </w:p>
          <w:p w:rsidR="00451B34" w:rsidRPr="007E7B34" w:rsidRDefault="00451B3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доля родителей, удовлетворенных условиям и качеством получения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451B3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2D0AA9" w:rsidRDefault="004774D5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3A172E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Федеральный закон от 29.12.2012 № 273-ФЗ «Об образовании в Российской Федерации»</w:t>
            </w:r>
          </w:p>
        </w:tc>
      </w:tr>
      <w:tr w:rsidR="00FB1A14" w:rsidRPr="007E7B34" w:rsidTr="00D03A7E">
        <w:trPr>
          <w:cantSplit/>
          <w:trHeight w:val="61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Default="00655204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B1A14" w:rsidRPr="00D03A7E" w:rsidRDefault="00FB1A14" w:rsidP="00651BF8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Pr="00D03A7E" w:rsidRDefault="00FB1A14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D03A7E" w:rsidRDefault="00FB1A1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11.Г53.0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D03A7E" w:rsidRDefault="00FB1A14" w:rsidP="00FB1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85.32, 93.05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E138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E138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образовательное  учреждение  </w:t>
            </w:r>
            <w:r w:rsidR="00E138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получения услуги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B1A14" w:rsidRDefault="00FB1A14" w:rsidP="00DC2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1A14" w:rsidRPr="00A54FB5" w:rsidRDefault="00A54FB5" w:rsidP="00A54FB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4FB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Доля детей, которым оказано психолого-педагогическое консультирование</w:t>
            </w:r>
          </w:p>
          <w:p w:rsidR="00A54FB5" w:rsidRPr="00A54FB5" w:rsidRDefault="00A54FB5" w:rsidP="00A54FB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доля родителей, удовлетворенных условиям и качеством  оказанного консульт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рования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A54FB5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Default="00FB1A14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3A172E" w:rsidRDefault="00FB1A1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Федеральный закон от 29.12.2012 № 273-ФЗ «Об образовании в Российской Федерации»</w:t>
            </w:r>
          </w:p>
        </w:tc>
      </w:tr>
      <w:tr w:rsidR="0078422D" w:rsidRPr="007E7B34" w:rsidTr="009E32AA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Default="00655204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5.3</w:t>
            </w:r>
            <w:r w:rsidR="0078422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Pr="00D03A7E" w:rsidRDefault="0078422D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11.Г54.0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FB1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 xml:space="preserve">85.32, </w:t>
            </w:r>
            <w:r w:rsidR="001C50DA"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D74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муниципальное </w:t>
            </w:r>
            <w:r w:rsidR="00D74043"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бюджетное  </w:t>
            </w: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образовательное  учреждение  </w:t>
            </w:r>
            <w:r w:rsidR="00D74043"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«</w:t>
            </w: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Центр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784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оказание коррекционно-развивающей, компенсирующей и логопедической помощи обучающимся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место получения услуги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422D" w:rsidRPr="00D03A7E" w:rsidRDefault="0078422D" w:rsidP="001E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лица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8422D" w:rsidRPr="00A54FB5" w:rsidRDefault="0078422D" w:rsidP="0078422D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842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 xml:space="preserve"> Доля обучающихся, которым оказана коррекционно- развивющая, компенс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рующая и логопедическая помощь</w:t>
            </w:r>
            <w:r w:rsidRPr="0078422D">
              <w:rPr>
                <w:rStyle w:val="apple-converted-space"/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Default="0078422D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043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78422D" w:rsidRPr="003A172E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№ 273-ФЗ «Об образовании в Российской Федерации</w:t>
            </w:r>
          </w:p>
        </w:tc>
      </w:tr>
    </w:tbl>
    <w:p w:rsidR="009205A4" w:rsidRPr="007E7B34" w:rsidRDefault="009205A4" w:rsidP="00422E87">
      <w:pPr>
        <w:tabs>
          <w:tab w:val="left" w:pos="6416"/>
        </w:tabs>
        <w:rPr>
          <w:rFonts w:ascii="Times New Roman" w:hAnsi="Times New Roman" w:cs="Times New Roman"/>
          <w:sz w:val="16"/>
          <w:szCs w:val="16"/>
        </w:rPr>
      </w:pPr>
    </w:p>
    <w:sectPr w:rsidR="009205A4" w:rsidRPr="007E7B34" w:rsidSect="00FB6B70">
      <w:headerReference w:type="default" r:id="rId8"/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49" w:rsidRDefault="00927549" w:rsidP="008B6D41">
      <w:pPr>
        <w:spacing w:after="0" w:line="240" w:lineRule="auto"/>
      </w:pPr>
      <w:r>
        <w:separator/>
      </w:r>
    </w:p>
  </w:endnote>
  <w:endnote w:type="continuationSeparator" w:id="1">
    <w:p w:rsidR="00927549" w:rsidRDefault="00927549" w:rsidP="008B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49" w:rsidRDefault="00927549" w:rsidP="008B6D41">
      <w:pPr>
        <w:spacing w:after="0" w:line="240" w:lineRule="auto"/>
      </w:pPr>
      <w:r>
        <w:separator/>
      </w:r>
    </w:p>
  </w:footnote>
  <w:footnote w:type="continuationSeparator" w:id="1">
    <w:p w:rsidR="00927549" w:rsidRDefault="00927549" w:rsidP="008B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53" w:rsidRPr="00FB6B70" w:rsidRDefault="00DC2653" w:rsidP="00FB6B70">
    <w:pPr>
      <w:pStyle w:val="a4"/>
      <w:jc w:val="right"/>
      <w:rPr>
        <w:rFonts w:ascii="Times New Roman" w:hAnsi="Times New Roman" w:cs="Times New Roman"/>
      </w:rPr>
    </w:pPr>
    <w:r w:rsidRPr="00FB6B70">
      <w:rPr>
        <w:rFonts w:ascii="Times New Roman" w:hAnsi="Times New Roman" w:cs="Times New Roman"/>
      </w:rPr>
      <w:t xml:space="preserve">Приложение </w:t>
    </w:r>
    <w:r w:rsidR="00CB5973">
      <w:rPr>
        <w:rFonts w:ascii="Times New Roman" w:hAnsi="Times New Roman" w:cs="Times New Roman"/>
      </w:rPr>
      <w:t xml:space="preserve"> </w:t>
    </w:r>
    <w:r w:rsidRPr="00FB6B70">
      <w:rPr>
        <w:rFonts w:ascii="Times New Roman" w:hAnsi="Times New Roman" w:cs="Times New Roman"/>
      </w:rPr>
      <w:t xml:space="preserve">к приказу начальника Управления образования администрации города Ульяновска от </w:t>
    </w:r>
    <w:r w:rsidR="002443A2">
      <w:rPr>
        <w:rFonts w:ascii="Times New Roman" w:hAnsi="Times New Roman" w:cs="Times New Roman"/>
      </w:rPr>
      <w:t xml:space="preserve"> </w:t>
    </w:r>
    <w:r w:rsidR="005A2722">
      <w:rPr>
        <w:rFonts w:ascii="Times New Roman" w:hAnsi="Times New Roman" w:cs="Times New Roman"/>
      </w:rPr>
      <w:t>_</w:t>
    </w:r>
    <w:r w:rsidR="008523DF">
      <w:rPr>
        <w:rFonts w:ascii="Times New Roman" w:hAnsi="Times New Roman" w:cs="Times New Roman"/>
      </w:rPr>
      <w:t>5.07.18</w:t>
    </w:r>
    <w:r w:rsidR="005A2722">
      <w:rPr>
        <w:rFonts w:ascii="Times New Roman" w:hAnsi="Times New Roman" w:cs="Times New Roman"/>
      </w:rPr>
      <w:t>______</w:t>
    </w:r>
    <w:r w:rsidR="002443A2">
      <w:rPr>
        <w:rFonts w:ascii="Times New Roman" w:hAnsi="Times New Roman" w:cs="Times New Roman"/>
      </w:rPr>
      <w:t xml:space="preserve">  </w:t>
    </w:r>
    <w:r w:rsidRPr="00FB6B70">
      <w:rPr>
        <w:rFonts w:ascii="Times New Roman" w:hAnsi="Times New Roman" w:cs="Times New Roman"/>
      </w:rPr>
      <w:t xml:space="preserve">№ </w:t>
    </w:r>
    <w:r w:rsidR="005A2722">
      <w:rPr>
        <w:rFonts w:ascii="Times New Roman" w:hAnsi="Times New Roman" w:cs="Times New Roman"/>
      </w:rPr>
      <w:t>_</w:t>
    </w:r>
    <w:r w:rsidR="008523DF">
      <w:rPr>
        <w:rFonts w:ascii="Times New Roman" w:hAnsi="Times New Roman" w:cs="Times New Roman"/>
      </w:rPr>
      <w:t>685</w:t>
    </w:r>
    <w:r w:rsidR="005A2722">
      <w:rPr>
        <w:rFonts w:ascii="Times New Roman" w:hAnsi="Times New Roman" w:cs="Times New Roman"/>
      </w:rPr>
      <w:t>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45C0"/>
    <w:multiLevelType w:val="hybridMultilevel"/>
    <w:tmpl w:val="FF449978"/>
    <w:lvl w:ilvl="0" w:tplc="E59404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886021"/>
    <w:multiLevelType w:val="hybridMultilevel"/>
    <w:tmpl w:val="5574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7FA"/>
    <w:rsid w:val="000035BF"/>
    <w:rsid w:val="0001401A"/>
    <w:rsid w:val="00020445"/>
    <w:rsid w:val="000269D3"/>
    <w:rsid w:val="00060F84"/>
    <w:rsid w:val="00067128"/>
    <w:rsid w:val="00081A31"/>
    <w:rsid w:val="00081C24"/>
    <w:rsid w:val="000864FE"/>
    <w:rsid w:val="00086BB5"/>
    <w:rsid w:val="000964D8"/>
    <w:rsid w:val="000A2448"/>
    <w:rsid w:val="000B3BBB"/>
    <w:rsid w:val="000C0B30"/>
    <w:rsid w:val="000D1BD0"/>
    <w:rsid w:val="000F24A7"/>
    <w:rsid w:val="000F2F46"/>
    <w:rsid w:val="000F6FC7"/>
    <w:rsid w:val="0010560A"/>
    <w:rsid w:val="00125C1C"/>
    <w:rsid w:val="00134A09"/>
    <w:rsid w:val="00137EBF"/>
    <w:rsid w:val="00165FCD"/>
    <w:rsid w:val="0017277C"/>
    <w:rsid w:val="00172A00"/>
    <w:rsid w:val="00175612"/>
    <w:rsid w:val="0017726B"/>
    <w:rsid w:val="0018151E"/>
    <w:rsid w:val="001817C3"/>
    <w:rsid w:val="00195446"/>
    <w:rsid w:val="001A0C7B"/>
    <w:rsid w:val="001A128F"/>
    <w:rsid w:val="001A3B89"/>
    <w:rsid w:val="001A6B8C"/>
    <w:rsid w:val="001C50DA"/>
    <w:rsid w:val="001E7D8C"/>
    <w:rsid w:val="001F131D"/>
    <w:rsid w:val="002167BF"/>
    <w:rsid w:val="002443A2"/>
    <w:rsid w:val="002513E5"/>
    <w:rsid w:val="002568D4"/>
    <w:rsid w:val="002A111E"/>
    <w:rsid w:val="002A4F2D"/>
    <w:rsid w:val="002B4C6B"/>
    <w:rsid w:val="002D0AA9"/>
    <w:rsid w:val="0032216F"/>
    <w:rsid w:val="00323148"/>
    <w:rsid w:val="00362C87"/>
    <w:rsid w:val="003821D8"/>
    <w:rsid w:val="0038725C"/>
    <w:rsid w:val="003910B4"/>
    <w:rsid w:val="0039309B"/>
    <w:rsid w:val="0039776D"/>
    <w:rsid w:val="003A172E"/>
    <w:rsid w:val="003B5FC3"/>
    <w:rsid w:val="003C2E4C"/>
    <w:rsid w:val="003E03D8"/>
    <w:rsid w:val="003E26BD"/>
    <w:rsid w:val="00402258"/>
    <w:rsid w:val="00406FED"/>
    <w:rsid w:val="00422E87"/>
    <w:rsid w:val="004413CA"/>
    <w:rsid w:val="00451B34"/>
    <w:rsid w:val="004568F3"/>
    <w:rsid w:val="004774D5"/>
    <w:rsid w:val="004906B2"/>
    <w:rsid w:val="004A18B6"/>
    <w:rsid w:val="004C4F1B"/>
    <w:rsid w:val="004D3419"/>
    <w:rsid w:val="004E3AD3"/>
    <w:rsid w:val="004F2E43"/>
    <w:rsid w:val="00500F00"/>
    <w:rsid w:val="00505AC3"/>
    <w:rsid w:val="005100FD"/>
    <w:rsid w:val="00522BA4"/>
    <w:rsid w:val="00532808"/>
    <w:rsid w:val="00533F26"/>
    <w:rsid w:val="00535DB3"/>
    <w:rsid w:val="005403D7"/>
    <w:rsid w:val="00547992"/>
    <w:rsid w:val="00566990"/>
    <w:rsid w:val="00572CBC"/>
    <w:rsid w:val="0057779A"/>
    <w:rsid w:val="00585973"/>
    <w:rsid w:val="005945D0"/>
    <w:rsid w:val="00596844"/>
    <w:rsid w:val="005A0F38"/>
    <w:rsid w:val="005A2722"/>
    <w:rsid w:val="005B6BD7"/>
    <w:rsid w:val="005C682C"/>
    <w:rsid w:val="005E30F8"/>
    <w:rsid w:val="005F3205"/>
    <w:rsid w:val="00623803"/>
    <w:rsid w:val="00626D49"/>
    <w:rsid w:val="0063398A"/>
    <w:rsid w:val="00651BF8"/>
    <w:rsid w:val="006535CA"/>
    <w:rsid w:val="00654463"/>
    <w:rsid w:val="00655204"/>
    <w:rsid w:val="00660BB4"/>
    <w:rsid w:val="00663C68"/>
    <w:rsid w:val="0066488D"/>
    <w:rsid w:val="00686EA2"/>
    <w:rsid w:val="00692924"/>
    <w:rsid w:val="006A1120"/>
    <w:rsid w:val="006A34DD"/>
    <w:rsid w:val="006A6591"/>
    <w:rsid w:val="006C48EC"/>
    <w:rsid w:val="006D1843"/>
    <w:rsid w:val="006D44C2"/>
    <w:rsid w:val="006D7645"/>
    <w:rsid w:val="006E3890"/>
    <w:rsid w:val="006E468E"/>
    <w:rsid w:val="006F434F"/>
    <w:rsid w:val="00706843"/>
    <w:rsid w:val="007142A9"/>
    <w:rsid w:val="007231C8"/>
    <w:rsid w:val="00724C5B"/>
    <w:rsid w:val="0072780A"/>
    <w:rsid w:val="00730355"/>
    <w:rsid w:val="007368C3"/>
    <w:rsid w:val="00744D59"/>
    <w:rsid w:val="00750BB2"/>
    <w:rsid w:val="0078422D"/>
    <w:rsid w:val="007A4245"/>
    <w:rsid w:val="007A6251"/>
    <w:rsid w:val="007B4D6E"/>
    <w:rsid w:val="007C16D1"/>
    <w:rsid w:val="007E7B34"/>
    <w:rsid w:val="007F06C5"/>
    <w:rsid w:val="007F1BAC"/>
    <w:rsid w:val="007F3004"/>
    <w:rsid w:val="007F3535"/>
    <w:rsid w:val="007F3DD2"/>
    <w:rsid w:val="0081432C"/>
    <w:rsid w:val="00814D32"/>
    <w:rsid w:val="0082566F"/>
    <w:rsid w:val="0085002E"/>
    <w:rsid w:val="008523DF"/>
    <w:rsid w:val="0085657F"/>
    <w:rsid w:val="008653B2"/>
    <w:rsid w:val="00885DE6"/>
    <w:rsid w:val="008A5707"/>
    <w:rsid w:val="008B6D41"/>
    <w:rsid w:val="008C0CB8"/>
    <w:rsid w:val="00902B00"/>
    <w:rsid w:val="009037FA"/>
    <w:rsid w:val="00914461"/>
    <w:rsid w:val="009205A4"/>
    <w:rsid w:val="00927549"/>
    <w:rsid w:val="00932C54"/>
    <w:rsid w:val="009817A7"/>
    <w:rsid w:val="009D0A49"/>
    <w:rsid w:val="009D204C"/>
    <w:rsid w:val="009D6AFF"/>
    <w:rsid w:val="009E32AA"/>
    <w:rsid w:val="009F2A8A"/>
    <w:rsid w:val="00A00FBD"/>
    <w:rsid w:val="00A02FF9"/>
    <w:rsid w:val="00A22803"/>
    <w:rsid w:val="00A274E9"/>
    <w:rsid w:val="00A43A5B"/>
    <w:rsid w:val="00A444F0"/>
    <w:rsid w:val="00A47410"/>
    <w:rsid w:val="00A54FB5"/>
    <w:rsid w:val="00A55ADA"/>
    <w:rsid w:val="00A60720"/>
    <w:rsid w:val="00A67EE0"/>
    <w:rsid w:val="00AA59FF"/>
    <w:rsid w:val="00B028B3"/>
    <w:rsid w:val="00B07CC9"/>
    <w:rsid w:val="00B26B1E"/>
    <w:rsid w:val="00B6664E"/>
    <w:rsid w:val="00B8027E"/>
    <w:rsid w:val="00B8253D"/>
    <w:rsid w:val="00B828CE"/>
    <w:rsid w:val="00B92CE3"/>
    <w:rsid w:val="00BA1714"/>
    <w:rsid w:val="00BB09A2"/>
    <w:rsid w:val="00BC2F34"/>
    <w:rsid w:val="00BD14D9"/>
    <w:rsid w:val="00BF36E6"/>
    <w:rsid w:val="00BF3C2E"/>
    <w:rsid w:val="00C00D7F"/>
    <w:rsid w:val="00C05DC8"/>
    <w:rsid w:val="00C449C7"/>
    <w:rsid w:val="00C4593A"/>
    <w:rsid w:val="00C5122D"/>
    <w:rsid w:val="00C557D7"/>
    <w:rsid w:val="00C629AA"/>
    <w:rsid w:val="00C738AB"/>
    <w:rsid w:val="00C74348"/>
    <w:rsid w:val="00C75F22"/>
    <w:rsid w:val="00C81035"/>
    <w:rsid w:val="00C831E8"/>
    <w:rsid w:val="00C93DFC"/>
    <w:rsid w:val="00C969DB"/>
    <w:rsid w:val="00CB5973"/>
    <w:rsid w:val="00CC7D7C"/>
    <w:rsid w:val="00CE1850"/>
    <w:rsid w:val="00CE4FFE"/>
    <w:rsid w:val="00CF1180"/>
    <w:rsid w:val="00CF203C"/>
    <w:rsid w:val="00CF6E30"/>
    <w:rsid w:val="00D03A7E"/>
    <w:rsid w:val="00D2001D"/>
    <w:rsid w:val="00D47C50"/>
    <w:rsid w:val="00D63DD1"/>
    <w:rsid w:val="00D66DF4"/>
    <w:rsid w:val="00D73EB9"/>
    <w:rsid w:val="00D74043"/>
    <w:rsid w:val="00D92686"/>
    <w:rsid w:val="00DA60DA"/>
    <w:rsid w:val="00DC2653"/>
    <w:rsid w:val="00DE0435"/>
    <w:rsid w:val="00DE4454"/>
    <w:rsid w:val="00E00055"/>
    <w:rsid w:val="00E138D9"/>
    <w:rsid w:val="00E50DA5"/>
    <w:rsid w:val="00E51444"/>
    <w:rsid w:val="00E8128C"/>
    <w:rsid w:val="00E84E67"/>
    <w:rsid w:val="00E9663A"/>
    <w:rsid w:val="00EA7502"/>
    <w:rsid w:val="00EE4E6E"/>
    <w:rsid w:val="00EE74E0"/>
    <w:rsid w:val="00F1790E"/>
    <w:rsid w:val="00F336B3"/>
    <w:rsid w:val="00F50FB6"/>
    <w:rsid w:val="00F72ACD"/>
    <w:rsid w:val="00F7357A"/>
    <w:rsid w:val="00F74E42"/>
    <w:rsid w:val="00F9474E"/>
    <w:rsid w:val="00FB1A14"/>
    <w:rsid w:val="00FB36F8"/>
    <w:rsid w:val="00FB6B70"/>
    <w:rsid w:val="00FC7035"/>
    <w:rsid w:val="00FE1539"/>
    <w:rsid w:val="00FE4143"/>
    <w:rsid w:val="00FE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3"/>
    <w:pPr>
      <w:ind w:left="720"/>
      <w:contextualSpacing/>
    </w:pPr>
  </w:style>
  <w:style w:type="character" w:customStyle="1" w:styleId="apple-converted-space">
    <w:name w:val="apple-converted-space"/>
    <w:basedOn w:val="a0"/>
    <w:rsid w:val="00C00D7F"/>
  </w:style>
  <w:style w:type="character" w:customStyle="1" w:styleId="apple-style-span">
    <w:name w:val="apple-style-span"/>
    <w:basedOn w:val="a0"/>
    <w:rsid w:val="00E9663A"/>
  </w:style>
  <w:style w:type="paragraph" w:styleId="a4">
    <w:name w:val="header"/>
    <w:basedOn w:val="a"/>
    <w:link w:val="a5"/>
    <w:uiPriority w:val="99"/>
    <w:unhideWhenUsed/>
    <w:rsid w:val="008B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41"/>
  </w:style>
  <w:style w:type="paragraph" w:styleId="a6">
    <w:name w:val="footer"/>
    <w:basedOn w:val="a"/>
    <w:link w:val="a7"/>
    <w:uiPriority w:val="99"/>
    <w:unhideWhenUsed/>
    <w:rsid w:val="008B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41"/>
  </w:style>
  <w:style w:type="paragraph" w:styleId="a8">
    <w:name w:val="Balloon Text"/>
    <w:basedOn w:val="a"/>
    <w:link w:val="a9"/>
    <w:uiPriority w:val="99"/>
    <w:semiHidden/>
    <w:unhideWhenUsed/>
    <w:rsid w:val="007E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17">
          <w:marLeft w:val="57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7996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944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04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  <w:div w:id="15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454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  <w:div w:id="1506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459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2132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2A92-43CD-4508-AF2D-77D244ED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15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urist_6</dc:creator>
  <cp:keywords/>
  <dc:description/>
  <cp:lastModifiedBy>urist_6</cp:lastModifiedBy>
  <cp:revision>116</cp:revision>
  <cp:lastPrinted>2017-07-13T06:28:00Z</cp:lastPrinted>
  <dcterms:created xsi:type="dcterms:W3CDTF">2015-08-12T12:50:00Z</dcterms:created>
  <dcterms:modified xsi:type="dcterms:W3CDTF">2018-07-06T10:43:00Z</dcterms:modified>
</cp:coreProperties>
</file>