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00" w:rsidRDefault="00445C00" w:rsidP="00445C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5C0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</w:t>
      </w:r>
    </w:p>
    <w:p w:rsidR="00615005" w:rsidRPr="00445C00" w:rsidRDefault="00615005" w:rsidP="00445C0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95773" w:rsidRPr="00466696" w:rsidRDefault="00265120" w:rsidP="006E2CDB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66696">
        <w:rPr>
          <w:rFonts w:ascii="PT Astra Serif" w:hAnsi="PT Astra Serif"/>
          <w:b/>
          <w:bCs/>
          <w:spacing w:val="-5"/>
          <w:sz w:val="28"/>
          <w:szCs w:val="28"/>
        </w:rPr>
        <w:t xml:space="preserve">о результатах </w:t>
      </w:r>
      <w:r w:rsidRPr="00466696">
        <w:rPr>
          <w:rFonts w:ascii="PT Astra Serif" w:hAnsi="PT Astra Serif"/>
          <w:b/>
          <w:sz w:val="28"/>
          <w:szCs w:val="28"/>
        </w:rPr>
        <w:t xml:space="preserve">проверки </w:t>
      </w:r>
      <w:r w:rsidR="00E95773" w:rsidRPr="00466696">
        <w:rPr>
          <w:rFonts w:ascii="PT Astra Serif" w:hAnsi="PT Astra Serif"/>
          <w:b/>
          <w:sz w:val="28"/>
        </w:rPr>
        <w:t>соблюдения  бюджетного  законодательства  и иных нормативных правовых актов по оплате труда  работников  образовательных организаций в части выплат стимулирующего характера в</w:t>
      </w:r>
      <w:r w:rsidR="00705881" w:rsidRPr="00466696">
        <w:rPr>
          <w:rFonts w:ascii="PT Astra Serif" w:hAnsi="PT Astra Serif"/>
          <w:b/>
          <w:bCs/>
          <w:iCs/>
        </w:rPr>
        <w:t xml:space="preserve"> </w:t>
      </w:r>
      <w:r w:rsidR="006E2CDB">
        <w:rPr>
          <w:rFonts w:ascii="PT Astra Serif" w:hAnsi="PT Astra Serif"/>
          <w:sz w:val="28"/>
        </w:rPr>
        <w:t xml:space="preserve"> </w:t>
      </w:r>
      <w:r w:rsidR="006E2CDB" w:rsidRPr="006E2CDB">
        <w:rPr>
          <w:rFonts w:ascii="PT Astra Serif" w:hAnsi="PT Astra Serif"/>
          <w:b/>
          <w:sz w:val="28"/>
        </w:rPr>
        <w:t>муниципальных образовательных организациях города Ульяновска (выборочным методом)</w:t>
      </w:r>
      <w:r w:rsidR="00E95773" w:rsidRPr="00466696">
        <w:rPr>
          <w:rFonts w:ascii="PT Astra Serif" w:hAnsi="PT Astra Serif"/>
          <w:b/>
          <w:sz w:val="28"/>
          <w:szCs w:val="28"/>
        </w:rPr>
        <w:t xml:space="preserve"> за 2022 год.</w:t>
      </w:r>
    </w:p>
    <w:p w:rsidR="00265120" w:rsidRDefault="00A4689A" w:rsidP="00A472ED">
      <w:pPr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proofErr w:type="gramStart"/>
      <w:r>
        <w:rPr>
          <w:rFonts w:ascii="PT Astra Serif" w:hAnsi="PT Astra Serif"/>
          <w:bCs/>
          <w:sz w:val="28"/>
          <w:szCs w:val="28"/>
        </w:rPr>
        <w:t>На основании плана проверок контрольно-ревизионного отдела  Управления образования админис</w:t>
      </w:r>
      <w:r w:rsidR="00377716">
        <w:rPr>
          <w:rFonts w:ascii="PT Astra Serif" w:hAnsi="PT Astra Serif"/>
          <w:bCs/>
          <w:sz w:val="28"/>
          <w:szCs w:val="28"/>
        </w:rPr>
        <w:t>трации города Ульяновска на 2023</w:t>
      </w:r>
      <w:r>
        <w:rPr>
          <w:rFonts w:ascii="PT Astra Serif" w:hAnsi="PT Astra Serif"/>
          <w:bCs/>
          <w:sz w:val="28"/>
          <w:szCs w:val="28"/>
        </w:rPr>
        <w:t xml:space="preserve"> год, </w:t>
      </w:r>
      <w:r w:rsidR="00265120" w:rsidRPr="00E5432F">
        <w:rPr>
          <w:rFonts w:ascii="PT Astra Serif" w:hAnsi="PT Astra Serif"/>
          <w:sz w:val="28"/>
          <w:szCs w:val="28"/>
        </w:rPr>
        <w:t xml:space="preserve">приказа Управления образования администрации города Ульяновска от </w:t>
      </w:r>
      <w:r w:rsidR="00377716">
        <w:rPr>
          <w:rFonts w:ascii="PT Astra Serif" w:hAnsi="PT Astra Serif"/>
          <w:sz w:val="28"/>
          <w:szCs w:val="28"/>
        </w:rPr>
        <w:t>05</w:t>
      </w:r>
      <w:r w:rsidR="00265120" w:rsidRPr="00E5432F">
        <w:rPr>
          <w:rFonts w:ascii="PT Astra Serif" w:hAnsi="PT Astra Serif"/>
          <w:sz w:val="28"/>
          <w:szCs w:val="28"/>
        </w:rPr>
        <w:t>.</w:t>
      </w:r>
      <w:r w:rsidR="00377716">
        <w:rPr>
          <w:rFonts w:ascii="PT Astra Serif" w:hAnsi="PT Astra Serif"/>
          <w:sz w:val="28"/>
          <w:szCs w:val="28"/>
        </w:rPr>
        <w:t>04</w:t>
      </w:r>
      <w:r w:rsidR="00265120" w:rsidRPr="00E5432F">
        <w:rPr>
          <w:rFonts w:ascii="PT Astra Serif" w:hAnsi="PT Astra Serif"/>
          <w:sz w:val="28"/>
          <w:szCs w:val="28"/>
        </w:rPr>
        <w:t>.202</w:t>
      </w:r>
      <w:r w:rsidR="00377716">
        <w:rPr>
          <w:rFonts w:ascii="PT Astra Serif" w:hAnsi="PT Astra Serif"/>
          <w:sz w:val="28"/>
          <w:szCs w:val="28"/>
        </w:rPr>
        <w:t>3</w:t>
      </w:r>
      <w:r w:rsidR="00684965">
        <w:rPr>
          <w:rFonts w:ascii="PT Astra Serif" w:hAnsi="PT Astra Serif"/>
          <w:sz w:val="28"/>
          <w:szCs w:val="28"/>
        </w:rPr>
        <w:t xml:space="preserve"> </w:t>
      </w:r>
      <w:r w:rsidR="00265120" w:rsidRPr="00E5432F">
        <w:rPr>
          <w:rFonts w:ascii="PT Astra Serif" w:hAnsi="PT Astra Serif"/>
          <w:sz w:val="28"/>
          <w:szCs w:val="28"/>
        </w:rPr>
        <w:t xml:space="preserve"> № </w:t>
      </w:r>
      <w:r w:rsidR="00377716">
        <w:rPr>
          <w:rFonts w:ascii="PT Astra Serif" w:hAnsi="PT Astra Serif"/>
          <w:sz w:val="28"/>
          <w:szCs w:val="28"/>
        </w:rPr>
        <w:t>316</w:t>
      </w:r>
      <w:r w:rsidR="00265120" w:rsidRPr="00E5432F">
        <w:rPr>
          <w:rFonts w:ascii="PT Astra Serif" w:hAnsi="PT Astra Serif"/>
          <w:sz w:val="28"/>
          <w:szCs w:val="28"/>
        </w:rPr>
        <w:t xml:space="preserve">   </w:t>
      </w:r>
      <w:r w:rsidR="00D61C10">
        <w:rPr>
          <w:rFonts w:ascii="PT Astra Serif" w:hAnsi="PT Astra Serif"/>
          <w:sz w:val="28"/>
          <w:szCs w:val="28"/>
        </w:rPr>
        <w:t>в</w:t>
      </w:r>
      <w:r w:rsidR="00445C00" w:rsidRPr="00FE4D64">
        <w:rPr>
          <w:rFonts w:ascii="PT Astra Serif" w:hAnsi="PT Astra Serif"/>
          <w:bCs/>
          <w:sz w:val="28"/>
          <w:szCs w:val="28"/>
        </w:rPr>
        <w:t xml:space="preserve"> период </w:t>
      </w:r>
      <w:r w:rsidR="00615005" w:rsidRPr="00FE4D64">
        <w:rPr>
          <w:rFonts w:ascii="PT Astra Serif" w:hAnsi="PT Astra Serif"/>
          <w:sz w:val="28"/>
          <w:szCs w:val="28"/>
        </w:rPr>
        <w:t xml:space="preserve">с </w:t>
      </w:r>
      <w:r w:rsidR="00377716">
        <w:rPr>
          <w:rFonts w:ascii="PT Astra Serif" w:hAnsi="PT Astra Serif"/>
          <w:sz w:val="28"/>
          <w:szCs w:val="28"/>
        </w:rPr>
        <w:t>10</w:t>
      </w:r>
      <w:r w:rsidR="00265120" w:rsidRPr="00E5432F">
        <w:rPr>
          <w:rFonts w:ascii="PT Astra Serif" w:hAnsi="PT Astra Serif"/>
          <w:sz w:val="28"/>
          <w:szCs w:val="28"/>
        </w:rPr>
        <w:t>.0</w:t>
      </w:r>
      <w:r w:rsidR="00377716">
        <w:rPr>
          <w:rFonts w:ascii="PT Astra Serif" w:hAnsi="PT Astra Serif"/>
          <w:sz w:val="28"/>
          <w:szCs w:val="28"/>
        </w:rPr>
        <w:t>4.2023</w:t>
      </w:r>
      <w:r w:rsidR="00265120" w:rsidRPr="00E5432F">
        <w:rPr>
          <w:rFonts w:ascii="PT Astra Serif" w:hAnsi="PT Astra Serif"/>
          <w:sz w:val="28"/>
          <w:szCs w:val="28"/>
        </w:rPr>
        <w:t xml:space="preserve"> </w:t>
      </w:r>
      <w:r w:rsidR="00377716">
        <w:rPr>
          <w:rFonts w:ascii="PT Astra Serif" w:hAnsi="PT Astra Serif"/>
          <w:sz w:val="28"/>
          <w:szCs w:val="28"/>
        </w:rPr>
        <w:t>по 2</w:t>
      </w:r>
      <w:r w:rsidR="00265120">
        <w:rPr>
          <w:rFonts w:ascii="PT Astra Serif" w:hAnsi="PT Astra Serif"/>
          <w:sz w:val="28"/>
          <w:szCs w:val="28"/>
        </w:rPr>
        <w:t>8</w:t>
      </w:r>
      <w:r w:rsidR="00265120" w:rsidRPr="00E5432F">
        <w:rPr>
          <w:rFonts w:ascii="PT Astra Serif" w:hAnsi="PT Astra Serif"/>
          <w:sz w:val="28"/>
          <w:szCs w:val="28"/>
        </w:rPr>
        <w:t>.</w:t>
      </w:r>
      <w:r w:rsidR="00377716">
        <w:rPr>
          <w:rFonts w:ascii="PT Astra Serif" w:hAnsi="PT Astra Serif"/>
          <w:sz w:val="28"/>
          <w:szCs w:val="28"/>
        </w:rPr>
        <w:t>04.2023</w:t>
      </w:r>
      <w:r w:rsidR="00265120">
        <w:rPr>
          <w:rFonts w:ascii="PT Astra Serif" w:hAnsi="PT Astra Serif"/>
          <w:sz w:val="28"/>
          <w:szCs w:val="28"/>
        </w:rPr>
        <w:t xml:space="preserve"> </w:t>
      </w:r>
      <w:r w:rsidR="00D61C10">
        <w:rPr>
          <w:rFonts w:ascii="PT Astra Serif" w:hAnsi="PT Astra Serif"/>
          <w:sz w:val="28"/>
          <w:szCs w:val="28"/>
        </w:rPr>
        <w:t xml:space="preserve">в рамках ведомственного финансового контроля </w:t>
      </w:r>
      <w:r w:rsidR="00FE4D64">
        <w:rPr>
          <w:rFonts w:ascii="PT Astra Serif" w:hAnsi="PT Astra Serif"/>
          <w:sz w:val="28"/>
          <w:szCs w:val="28"/>
        </w:rPr>
        <w:t>проведен</w:t>
      </w:r>
      <w:r w:rsidR="00D61C10">
        <w:rPr>
          <w:rFonts w:ascii="PT Astra Serif" w:hAnsi="PT Astra Serif"/>
          <w:sz w:val="28"/>
          <w:szCs w:val="28"/>
        </w:rPr>
        <w:t xml:space="preserve">а проверка </w:t>
      </w:r>
      <w:r w:rsidR="00377716">
        <w:rPr>
          <w:rFonts w:ascii="PT Astra Serif" w:hAnsi="PT Astra Serif"/>
          <w:sz w:val="28"/>
        </w:rPr>
        <w:t xml:space="preserve">соблюдения  бюджетного  законодательства  и иных нормативных правовых актов по оплате труда  работников  образовательных организаций в части выплат стимулирующего характера </w:t>
      </w:r>
      <w:r w:rsidR="00265120">
        <w:rPr>
          <w:rFonts w:ascii="PT Astra Serif" w:hAnsi="PT Astra Serif"/>
          <w:sz w:val="28"/>
          <w:szCs w:val="28"/>
        </w:rPr>
        <w:t xml:space="preserve">за </w:t>
      </w:r>
      <w:r w:rsidR="00265120" w:rsidRPr="00E5432F">
        <w:rPr>
          <w:rFonts w:ascii="PT Astra Serif" w:hAnsi="PT Astra Serif"/>
          <w:sz w:val="28"/>
          <w:szCs w:val="28"/>
        </w:rPr>
        <w:t>202</w:t>
      </w:r>
      <w:r w:rsidR="00265120">
        <w:rPr>
          <w:rFonts w:ascii="PT Astra Serif" w:hAnsi="PT Astra Serif"/>
          <w:sz w:val="28"/>
          <w:szCs w:val="28"/>
        </w:rPr>
        <w:t>2</w:t>
      </w:r>
      <w:r w:rsidR="00265120" w:rsidRPr="00E5432F">
        <w:rPr>
          <w:rFonts w:ascii="PT Astra Serif" w:hAnsi="PT Astra Serif"/>
          <w:sz w:val="28"/>
          <w:szCs w:val="28"/>
        </w:rPr>
        <w:t xml:space="preserve"> год</w:t>
      </w:r>
      <w:r w:rsidR="00A472ED">
        <w:rPr>
          <w:rFonts w:ascii="PT Astra Serif" w:hAnsi="PT Astra Serif"/>
          <w:sz w:val="28"/>
          <w:szCs w:val="28"/>
        </w:rPr>
        <w:t xml:space="preserve"> в</w:t>
      </w:r>
      <w:r w:rsidR="006E2CDB">
        <w:rPr>
          <w:rFonts w:ascii="PT Astra Serif" w:hAnsi="PT Astra Serif"/>
          <w:sz w:val="28"/>
          <w:szCs w:val="28"/>
        </w:rPr>
        <w:t>:</w:t>
      </w:r>
      <w:r w:rsidR="00A472ED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A472ED" w:rsidRPr="00A472ED" w:rsidRDefault="00A472ED" w:rsidP="00A472ED">
      <w:pPr>
        <w:pStyle w:val="1"/>
        <w:numPr>
          <w:ilvl w:val="0"/>
          <w:numId w:val="42"/>
        </w:numPr>
        <w:spacing w:before="0" w:after="0"/>
        <w:ind w:left="0" w:firstLine="106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iCs/>
          <w:sz w:val="28"/>
          <w:szCs w:val="28"/>
        </w:rPr>
        <w:t>муниципальном бюджетном</w:t>
      </w:r>
      <w:r w:rsidRPr="00A472ED">
        <w:rPr>
          <w:rFonts w:ascii="PT Astra Serif" w:hAnsi="PT Astra Serif"/>
          <w:b w:val="0"/>
          <w:iCs/>
          <w:sz w:val="28"/>
          <w:szCs w:val="28"/>
        </w:rPr>
        <w:t xml:space="preserve"> </w:t>
      </w:r>
      <w:r>
        <w:rPr>
          <w:rFonts w:ascii="PT Astra Serif" w:hAnsi="PT Astra Serif"/>
          <w:b w:val="0"/>
          <w:iCs/>
          <w:sz w:val="28"/>
          <w:szCs w:val="28"/>
        </w:rPr>
        <w:t>общеобразовательном</w:t>
      </w:r>
      <w:r w:rsidRPr="00A472ED">
        <w:rPr>
          <w:rFonts w:ascii="PT Astra Serif" w:hAnsi="PT Astra Serif"/>
          <w:b w:val="0"/>
          <w:iCs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sz w:val="28"/>
          <w:szCs w:val="28"/>
        </w:rPr>
        <w:t>учреждении</w:t>
      </w:r>
      <w:proofErr w:type="gramEnd"/>
      <w:r w:rsidRPr="00A472ED">
        <w:rPr>
          <w:rFonts w:ascii="PT Astra Serif" w:hAnsi="PT Astra Serif"/>
          <w:b w:val="0"/>
          <w:sz w:val="28"/>
          <w:szCs w:val="28"/>
        </w:rPr>
        <w:t xml:space="preserve"> гимназия №33 </w:t>
      </w:r>
      <w:r w:rsidRPr="00A472ED">
        <w:rPr>
          <w:rFonts w:ascii="PT Astra Serif" w:hAnsi="PT Astra Serif"/>
          <w:b w:val="0"/>
          <w:iCs/>
          <w:sz w:val="28"/>
          <w:szCs w:val="28"/>
        </w:rPr>
        <w:t>(далее -   МБОУ гимназия №33, Учреждение);</w:t>
      </w:r>
    </w:p>
    <w:p w:rsidR="00282564" w:rsidRPr="00565D16" w:rsidRDefault="00A472ED" w:rsidP="00282564">
      <w:pPr>
        <w:pStyle w:val="1"/>
        <w:numPr>
          <w:ilvl w:val="0"/>
          <w:numId w:val="42"/>
        </w:numPr>
        <w:spacing w:before="0" w:after="0"/>
        <w:ind w:left="0" w:firstLine="1069"/>
        <w:jc w:val="both"/>
        <w:rPr>
          <w:rFonts w:ascii="PT Astra Serif" w:hAnsi="PT Astra Serif"/>
          <w:b w:val="0"/>
          <w:iCs/>
          <w:sz w:val="28"/>
          <w:szCs w:val="28"/>
        </w:rPr>
      </w:pPr>
      <w:r>
        <w:rPr>
          <w:rFonts w:ascii="PT Astra Serif" w:hAnsi="PT Astra Serif"/>
          <w:b w:val="0"/>
          <w:iCs/>
          <w:sz w:val="28"/>
          <w:szCs w:val="28"/>
        </w:rPr>
        <w:t>муниципальном бюджетном</w:t>
      </w:r>
      <w:r w:rsidRPr="00A472ED">
        <w:rPr>
          <w:rFonts w:ascii="PT Astra Serif" w:hAnsi="PT Astra Serif"/>
          <w:b w:val="0"/>
          <w:iCs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 w:val="0"/>
          <w:sz w:val="28"/>
          <w:szCs w:val="28"/>
        </w:rPr>
        <w:t>учреждении</w:t>
      </w:r>
      <w:proofErr w:type="gramEnd"/>
      <w:r w:rsidRPr="00A472ED">
        <w:rPr>
          <w:rFonts w:ascii="PT Astra Serif" w:hAnsi="PT Astra Serif"/>
          <w:b w:val="0"/>
          <w:sz w:val="28"/>
          <w:szCs w:val="28"/>
        </w:rPr>
        <w:t xml:space="preserve"> дополнительного образования города Ульяновска  «Центр детского творчества № 1» </w:t>
      </w:r>
      <w:r w:rsidRPr="00A472ED">
        <w:rPr>
          <w:rFonts w:ascii="PT Astra Serif" w:hAnsi="PT Astra Serif"/>
          <w:b w:val="0"/>
          <w:iCs/>
          <w:sz w:val="28"/>
          <w:szCs w:val="28"/>
        </w:rPr>
        <w:t xml:space="preserve"> (далее - МБУ ДО ЦДТ № 1, Учреждение).</w:t>
      </w:r>
    </w:p>
    <w:p w:rsidR="00CD7C31" w:rsidRDefault="00D61C10" w:rsidP="0026512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445C00" w:rsidRPr="00445C00">
        <w:rPr>
          <w:rFonts w:ascii="PT Astra Serif" w:hAnsi="PT Astra Serif"/>
          <w:bCs/>
          <w:sz w:val="28"/>
          <w:szCs w:val="28"/>
        </w:rPr>
        <w:t xml:space="preserve">В результате проведения </w:t>
      </w:r>
      <w:r>
        <w:rPr>
          <w:rFonts w:ascii="PT Astra Serif" w:hAnsi="PT Astra Serif"/>
          <w:bCs/>
          <w:sz w:val="28"/>
          <w:szCs w:val="28"/>
        </w:rPr>
        <w:t>проверки</w:t>
      </w:r>
      <w:r w:rsidR="00360C28">
        <w:rPr>
          <w:rFonts w:ascii="PT Astra Serif" w:hAnsi="PT Astra Serif"/>
          <w:bCs/>
          <w:sz w:val="28"/>
          <w:szCs w:val="28"/>
        </w:rPr>
        <w:t xml:space="preserve"> </w:t>
      </w:r>
      <w:r w:rsidR="00AC7C04" w:rsidRPr="00445C00">
        <w:rPr>
          <w:rFonts w:ascii="PT Astra Serif" w:hAnsi="PT Astra Serif"/>
          <w:bCs/>
          <w:sz w:val="28"/>
          <w:szCs w:val="28"/>
        </w:rPr>
        <w:t xml:space="preserve">выборочным методом </w:t>
      </w:r>
      <w:r>
        <w:rPr>
          <w:rFonts w:ascii="PT Astra Serif" w:hAnsi="PT Astra Serif"/>
          <w:sz w:val="28"/>
          <w:szCs w:val="28"/>
        </w:rPr>
        <w:t>установлено следующее.</w:t>
      </w:r>
    </w:p>
    <w:p w:rsidR="00CD7C31" w:rsidRDefault="00CD7C31" w:rsidP="007234AD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>
        <w:rPr>
          <w:rFonts w:ascii="PT Astra Serif" w:hAnsi="PT Astra Serif"/>
          <w:i/>
          <w:sz w:val="28"/>
          <w:szCs w:val="28"/>
        </w:rPr>
        <w:tab/>
      </w:r>
      <w:r w:rsidR="007234AD" w:rsidRPr="00CD7C31">
        <w:rPr>
          <w:rFonts w:ascii="PT Astra Serif" w:hAnsi="PT Astra Serif"/>
          <w:i/>
          <w:sz w:val="28"/>
          <w:szCs w:val="28"/>
        </w:rPr>
        <w:t>1.</w:t>
      </w:r>
      <w:r w:rsidR="007234AD" w:rsidRPr="00CD7C31">
        <w:rPr>
          <w:rFonts w:ascii="PT Astra Serif" w:hAnsi="PT Astra Serif"/>
          <w:i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Н</w:t>
      </w:r>
      <w:r w:rsidR="007234AD" w:rsidRPr="00CD7C31">
        <w:rPr>
          <w:rFonts w:ascii="PT Astra Serif" w:hAnsi="PT Astra Serif"/>
          <w:i/>
          <w:sz w:val="28"/>
          <w:szCs w:val="28"/>
        </w:rPr>
        <w:t>еправомерное использование бюджетных средств в МБОУ гимназия № 33 в сумме  8 707,49 руб.,</w:t>
      </w:r>
      <w:r w:rsidR="007234AD" w:rsidRPr="00B74980">
        <w:rPr>
          <w:rFonts w:ascii="PT Astra Serif" w:hAnsi="PT Astra Serif"/>
          <w:sz w:val="28"/>
          <w:szCs w:val="28"/>
        </w:rPr>
        <w:t xml:space="preserve"> в том числе КОСГУ 211 «Заработная плата» в сумме 6</w:t>
      </w:r>
      <w:r w:rsidR="007234AD">
        <w:rPr>
          <w:rFonts w:ascii="PT Astra Serif" w:hAnsi="PT Astra Serif"/>
          <w:sz w:val="28"/>
          <w:szCs w:val="28"/>
        </w:rPr>
        <w:t xml:space="preserve"> </w:t>
      </w:r>
      <w:r w:rsidR="007234AD" w:rsidRPr="00B74980">
        <w:rPr>
          <w:rFonts w:ascii="PT Astra Serif" w:hAnsi="PT Astra Serif"/>
          <w:sz w:val="28"/>
          <w:szCs w:val="28"/>
        </w:rPr>
        <w:t>687,78 руб., КОСГУ 213 «Начисление на выплаты по оплате труда» в сумме  2 019,71 руб., котор</w:t>
      </w:r>
      <w:r w:rsidR="007234AD">
        <w:rPr>
          <w:rFonts w:ascii="PT Astra Serif" w:hAnsi="PT Astra Serif"/>
          <w:sz w:val="28"/>
          <w:szCs w:val="28"/>
        </w:rPr>
        <w:t xml:space="preserve">ое подлежит </w:t>
      </w:r>
      <w:r w:rsidR="007234AD" w:rsidRPr="00B74980">
        <w:rPr>
          <w:rFonts w:ascii="PT Astra Serif" w:hAnsi="PT Astra Serif"/>
          <w:sz w:val="28"/>
          <w:szCs w:val="28"/>
        </w:rPr>
        <w:t xml:space="preserve"> возмещению</w:t>
      </w:r>
      <w:r w:rsidR="007234AD">
        <w:rPr>
          <w:rFonts w:ascii="PT Astra Serif" w:hAnsi="PT Astra Serif"/>
          <w:sz w:val="28"/>
          <w:szCs w:val="28"/>
        </w:rPr>
        <w:t xml:space="preserve">. </w:t>
      </w:r>
    </w:p>
    <w:p w:rsidR="007234AD" w:rsidRDefault="00CD7C31" w:rsidP="007234AD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234AD">
        <w:rPr>
          <w:rFonts w:ascii="PT Astra Serif" w:hAnsi="PT Astra Serif"/>
          <w:sz w:val="28"/>
          <w:szCs w:val="28"/>
        </w:rPr>
        <w:t>Переплата образовалась в связи с неправильным начислением оклада</w:t>
      </w:r>
      <w:r w:rsidR="007234AD" w:rsidRPr="00854DFA">
        <w:rPr>
          <w:rFonts w:ascii="PT Astra Serif" w:hAnsi="PT Astra Serif"/>
          <w:sz w:val="28"/>
          <w:szCs w:val="28"/>
        </w:rPr>
        <w:t xml:space="preserve"> </w:t>
      </w:r>
      <w:r w:rsidR="007234AD">
        <w:rPr>
          <w:rFonts w:ascii="PT Astra Serif" w:hAnsi="PT Astra Serif"/>
          <w:sz w:val="28"/>
          <w:szCs w:val="28"/>
        </w:rPr>
        <w:t>за январь 2022 года</w:t>
      </w:r>
      <w:r w:rsidR="007234AD" w:rsidRPr="00854DFA">
        <w:rPr>
          <w:rFonts w:ascii="PT Astra Serif" w:hAnsi="PT Astra Serif"/>
          <w:sz w:val="28"/>
          <w:szCs w:val="28"/>
        </w:rPr>
        <w:t xml:space="preserve"> </w:t>
      </w:r>
      <w:r w:rsidR="007234AD" w:rsidRPr="00E535A1">
        <w:rPr>
          <w:rFonts w:ascii="PT Astra Serif" w:hAnsi="PT Astra Serif"/>
          <w:sz w:val="28"/>
          <w:szCs w:val="28"/>
        </w:rPr>
        <w:t xml:space="preserve">главному бухгалтеру </w:t>
      </w:r>
      <w:r w:rsidR="007234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**********</w:t>
      </w:r>
      <w:r w:rsidR="007234AD">
        <w:rPr>
          <w:rFonts w:ascii="PT Astra Serif" w:hAnsi="PT Astra Serif"/>
          <w:sz w:val="28"/>
          <w:szCs w:val="28"/>
        </w:rPr>
        <w:t xml:space="preserve">, и неправильным начислением  </w:t>
      </w:r>
      <w:r w:rsidR="007234AD" w:rsidRPr="00E535A1">
        <w:rPr>
          <w:rFonts w:ascii="PT Astra Serif" w:hAnsi="PT Astra Serif"/>
          <w:sz w:val="28"/>
          <w:szCs w:val="28"/>
        </w:rPr>
        <w:t>надбавк</w:t>
      </w:r>
      <w:r w:rsidR="007234AD">
        <w:rPr>
          <w:rFonts w:ascii="PT Astra Serif" w:hAnsi="PT Astra Serif"/>
          <w:sz w:val="28"/>
          <w:szCs w:val="28"/>
        </w:rPr>
        <w:t>и</w:t>
      </w:r>
      <w:r w:rsidR="007234AD" w:rsidRPr="00E535A1">
        <w:rPr>
          <w:rFonts w:ascii="PT Astra Serif" w:hAnsi="PT Astra Serif"/>
          <w:sz w:val="28"/>
          <w:szCs w:val="28"/>
        </w:rPr>
        <w:t xml:space="preserve"> за интенсивность и высокие результаты</w:t>
      </w:r>
      <w:r w:rsidR="007234AD">
        <w:rPr>
          <w:rFonts w:ascii="PT Astra Serif" w:hAnsi="PT Astra Serif"/>
          <w:sz w:val="28"/>
          <w:szCs w:val="28"/>
        </w:rPr>
        <w:t>.</w:t>
      </w:r>
    </w:p>
    <w:p w:rsidR="007234AD" w:rsidRPr="00C22069" w:rsidRDefault="007234AD" w:rsidP="007234AD">
      <w:pPr>
        <w:pStyle w:val="a6"/>
        <w:autoSpaceDE w:val="0"/>
        <w:autoSpaceDN w:val="0"/>
        <w:adjustRightInd w:val="0"/>
        <w:ind w:left="0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C22069">
        <w:rPr>
          <w:rFonts w:ascii="PT Astra Serif" w:hAnsi="PT Astra Serif"/>
          <w:sz w:val="28"/>
          <w:szCs w:val="28"/>
        </w:rPr>
        <w:t xml:space="preserve">2. </w:t>
      </w:r>
      <w:r w:rsidR="00F55DC8">
        <w:rPr>
          <w:rFonts w:ascii="PT Astra Serif" w:hAnsi="PT Astra Serif"/>
          <w:bCs/>
          <w:i/>
          <w:sz w:val="28"/>
          <w:szCs w:val="28"/>
        </w:rPr>
        <w:t>Н</w:t>
      </w:r>
      <w:r w:rsidRPr="00C22069">
        <w:rPr>
          <w:rFonts w:ascii="PT Astra Serif" w:hAnsi="PT Astra Serif"/>
          <w:bCs/>
          <w:i/>
          <w:sz w:val="28"/>
          <w:szCs w:val="28"/>
        </w:rPr>
        <w:t>еобоснованное расходование бюджетных средств на общую сумму 3 661 218,64 руб. из них:</w:t>
      </w:r>
    </w:p>
    <w:p w:rsidR="007234AD" w:rsidRPr="00C22069" w:rsidRDefault="007234AD" w:rsidP="007234AD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PT Astra Serif" w:hAnsi="PT Astra Serif"/>
          <w:bCs/>
          <w:i/>
          <w:sz w:val="28"/>
          <w:szCs w:val="28"/>
        </w:rPr>
      </w:pPr>
      <w:r w:rsidRPr="00C22069">
        <w:rPr>
          <w:rFonts w:ascii="PT Astra Serif" w:hAnsi="PT Astra Serif"/>
          <w:bCs/>
          <w:i/>
          <w:sz w:val="28"/>
          <w:szCs w:val="28"/>
        </w:rPr>
        <w:t>МБОУ гимназия №  33 на сумму 1 468 896,28 руб.;</w:t>
      </w:r>
    </w:p>
    <w:p w:rsidR="007234AD" w:rsidRPr="00C22069" w:rsidRDefault="007234AD" w:rsidP="007234AD">
      <w:pPr>
        <w:pStyle w:val="a6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PT Astra Serif" w:hAnsi="PT Astra Serif"/>
          <w:bCs/>
          <w:i/>
          <w:sz w:val="28"/>
          <w:szCs w:val="28"/>
        </w:rPr>
      </w:pPr>
      <w:proofErr w:type="gramStart"/>
      <w:r w:rsidRPr="00C22069">
        <w:rPr>
          <w:rFonts w:ascii="PT Astra Serif" w:hAnsi="PT Astra Serif"/>
          <w:bCs/>
          <w:i/>
          <w:sz w:val="28"/>
          <w:szCs w:val="28"/>
        </w:rPr>
        <w:t>МБУ ДО ЦДТ №1 на сумму 2 192 322,36 руб.) в.т.ч.:</w:t>
      </w:r>
      <w:proofErr w:type="gramEnd"/>
    </w:p>
    <w:p w:rsidR="007234AD" w:rsidRPr="00C22069" w:rsidRDefault="007234AD" w:rsidP="007234AD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ab/>
      </w:r>
      <w:r w:rsidRPr="00C22069">
        <w:rPr>
          <w:rFonts w:ascii="PT Astra Serif" w:hAnsi="PT Astra Serif"/>
          <w:i/>
          <w:sz w:val="28"/>
          <w:szCs w:val="28"/>
        </w:rPr>
        <w:t>2.1. В МБОУ гимназия № 33</w:t>
      </w:r>
      <w:r>
        <w:rPr>
          <w:rFonts w:ascii="PT Astra Serif" w:hAnsi="PT Astra Serif"/>
          <w:sz w:val="28"/>
          <w:szCs w:val="28"/>
        </w:rPr>
        <w:t xml:space="preserve"> в</w:t>
      </w:r>
      <w:r w:rsidRPr="00F40F96">
        <w:rPr>
          <w:rFonts w:ascii="PT Astra Serif" w:hAnsi="PT Astra Serif"/>
          <w:sz w:val="28"/>
          <w:szCs w:val="28"/>
        </w:rPr>
        <w:t xml:space="preserve"> нарушение п. </w:t>
      </w:r>
      <w:r>
        <w:rPr>
          <w:rFonts w:ascii="PT Astra Serif" w:hAnsi="PT Astra Serif"/>
          <w:sz w:val="28"/>
          <w:szCs w:val="28"/>
        </w:rPr>
        <w:t xml:space="preserve"> 4.10, п. </w:t>
      </w:r>
      <w:r w:rsidRPr="00F40F96">
        <w:rPr>
          <w:rFonts w:ascii="PT Astra Serif" w:hAnsi="PT Astra Serif"/>
          <w:sz w:val="28"/>
          <w:szCs w:val="28"/>
        </w:rPr>
        <w:t xml:space="preserve">4.15. Постановления № 1140, п.8. и приложения № 2  Положения Учреждения    выплаты персональной надбавки  </w:t>
      </w:r>
      <w:r>
        <w:rPr>
          <w:rFonts w:ascii="PT Astra Serif" w:hAnsi="PT Astra Serif"/>
          <w:sz w:val="28"/>
          <w:szCs w:val="28"/>
        </w:rPr>
        <w:t>сотрудникам</w:t>
      </w:r>
      <w:r w:rsidRPr="00F40F96">
        <w:rPr>
          <w:rFonts w:ascii="PT Astra Serif" w:hAnsi="PT Astra Serif"/>
          <w:sz w:val="28"/>
          <w:szCs w:val="28"/>
        </w:rPr>
        <w:t xml:space="preserve">  осуществлялись без  решения рабочей комиссии</w:t>
      </w:r>
      <w:r w:rsidRPr="00FC4111">
        <w:rPr>
          <w:rFonts w:ascii="PT Astra Serif" w:hAnsi="PT Astra Serif"/>
          <w:i/>
          <w:sz w:val="28"/>
          <w:szCs w:val="28"/>
        </w:rPr>
        <w:t xml:space="preserve"> </w:t>
      </w:r>
      <w:r w:rsidRPr="00897670">
        <w:rPr>
          <w:rFonts w:ascii="PT Astra Serif" w:hAnsi="PT Astra Serif"/>
          <w:sz w:val="28"/>
          <w:szCs w:val="28"/>
        </w:rPr>
        <w:t>и, следовательно, данные выплаты являются необоснованными.</w:t>
      </w:r>
      <w:r w:rsidRPr="00F40F96">
        <w:rPr>
          <w:rFonts w:ascii="PT Astra Serif" w:hAnsi="PT Astra Serif"/>
          <w:i/>
          <w:sz w:val="28"/>
          <w:szCs w:val="28"/>
        </w:rPr>
        <w:t xml:space="preserve"> </w:t>
      </w:r>
      <w:r w:rsidRPr="00FC4111">
        <w:rPr>
          <w:rFonts w:ascii="PT Astra Serif" w:hAnsi="PT Astra Serif"/>
          <w:sz w:val="28"/>
          <w:szCs w:val="28"/>
        </w:rPr>
        <w:t xml:space="preserve">Частично выплаты производились без  </w:t>
      </w:r>
      <w:r>
        <w:rPr>
          <w:rFonts w:ascii="PT Astra Serif" w:hAnsi="PT Astra Serif"/>
          <w:sz w:val="28"/>
          <w:szCs w:val="28"/>
        </w:rPr>
        <w:t xml:space="preserve">утверждённых Положением </w:t>
      </w:r>
      <w:r w:rsidRPr="00FC4111">
        <w:rPr>
          <w:rFonts w:ascii="PT Astra Serif" w:hAnsi="PT Astra Serif"/>
          <w:sz w:val="28"/>
          <w:szCs w:val="28"/>
        </w:rPr>
        <w:t>Учреждения критериев.</w:t>
      </w:r>
      <w:r>
        <w:rPr>
          <w:rFonts w:ascii="PT Astra Serif" w:hAnsi="PT Astra Serif"/>
          <w:sz w:val="28"/>
          <w:szCs w:val="28"/>
        </w:rPr>
        <w:t xml:space="preserve"> </w:t>
      </w:r>
      <w:r w:rsidRPr="00FC4111">
        <w:rPr>
          <w:rFonts w:ascii="PT Astra Serif" w:hAnsi="PT Astra Serif"/>
          <w:sz w:val="28"/>
          <w:szCs w:val="28"/>
        </w:rPr>
        <w:t xml:space="preserve">Указанное обстоятельство не дает возможность оценить обоснованность выплаты и вызывает сомнение  установления персональной надбавки. </w:t>
      </w:r>
      <w:r w:rsidRPr="00C22069">
        <w:rPr>
          <w:rFonts w:ascii="PT Astra Serif" w:hAnsi="PT Astra Serif"/>
          <w:i/>
          <w:sz w:val="28"/>
          <w:szCs w:val="28"/>
        </w:rPr>
        <w:t>Сумма необоснованной выплаты персональной надбавки сотрудникам МБОУ гимназия №33 составила 105 132,97 руб., в т.ч.:</w:t>
      </w:r>
    </w:p>
    <w:p w:rsidR="007234AD" w:rsidRPr="00E8746A" w:rsidRDefault="007234AD" w:rsidP="007234AD">
      <w:pPr>
        <w:pStyle w:val="a6"/>
        <w:numPr>
          <w:ilvl w:val="0"/>
          <w:numId w:val="43"/>
        </w:numPr>
        <w:tabs>
          <w:tab w:val="left" w:pos="567"/>
        </w:tabs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A45283">
        <w:rPr>
          <w:rFonts w:ascii="PT Astra Serif" w:hAnsi="PT Astra Serif"/>
          <w:sz w:val="28"/>
          <w:szCs w:val="28"/>
        </w:rPr>
        <w:t>В МБОУ гимназия №33</w:t>
      </w:r>
      <w:r w:rsidRPr="00A4528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основании  приказов  Учреждения  от 30.12.2021 №1149, от 01.09.2022 №648, от 12.09.2022 №739а    заведующими кафедрами на 2021-2022 учебный год назначены педагоги гимназии.</w:t>
      </w:r>
      <w:r w:rsidRPr="00A05F8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соответствии с критериями персональной надбавки «Заведующим кафедрами за </w:t>
      </w:r>
      <w:r>
        <w:rPr>
          <w:rFonts w:ascii="PT Astra Serif" w:hAnsi="PT Astra Serif"/>
          <w:sz w:val="28"/>
          <w:szCs w:val="28"/>
        </w:rPr>
        <w:lastRenderedPageBreak/>
        <w:t>организацию учебно</w:t>
      </w:r>
      <w:r w:rsidR="003067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3067A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методической работы с членами кафедры за каждого члена кафедры до - 22%»  устанавливалась  ежемесячная надбавка за интенсивность и высокие результаты работы</w:t>
      </w:r>
      <w:r w:rsidRPr="007F1BB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процентном выражении.  </w:t>
      </w:r>
      <w:r w:rsidRPr="00741AC7">
        <w:rPr>
          <w:rFonts w:ascii="PT Astra Serif" w:hAnsi="PT Astra Serif"/>
          <w:i/>
          <w:sz w:val="28"/>
          <w:szCs w:val="28"/>
        </w:rPr>
        <w:t>В то время</w:t>
      </w:r>
      <w:proofErr w:type="gramStart"/>
      <w:r w:rsidRPr="00741AC7">
        <w:rPr>
          <w:rFonts w:ascii="PT Astra Serif" w:hAnsi="PT Astra Serif"/>
          <w:i/>
          <w:sz w:val="28"/>
          <w:szCs w:val="28"/>
        </w:rPr>
        <w:t>,</w:t>
      </w:r>
      <w:proofErr w:type="gramEnd"/>
      <w:r w:rsidRPr="00741AC7">
        <w:rPr>
          <w:rFonts w:ascii="PT Astra Serif" w:hAnsi="PT Astra Serif"/>
          <w:i/>
          <w:sz w:val="28"/>
          <w:szCs w:val="28"/>
        </w:rPr>
        <w:t xml:space="preserve"> как, штатным расписанием  МБОУ гимназия №33 должность заведующий кафедрой не предусмотрена</w:t>
      </w:r>
      <w:r>
        <w:rPr>
          <w:rFonts w:ascii="PT Astra Serif" w:hAnsi="PT Astra Serif"/>
          <w:sz w:val="28"/>
          <w:szCs w:val="28"/>
        </w:rPr>
        <w:t xml:space="preserve">. </w:t>
      </w:r>
      <w:r w:rsidRPr="00F30F2C">
        <w:rPr>
          <w:rFonts w:ascii="PT Astra Serif" w:hAnsi="PT Astra Serif"/>
          <w:i/>
          <w:sz w:val="28"/>
          <w:szCs w:val="28"/>
        </w:rPr>
        <w:t>В приказ</w:t>
      </w:r>
      <w:r>
        <w:rPr>
          <w:rFonts w:ascii="PT Astra Serif" w:hAnsi="PT Astra Serif"/>
          <w:i/>
          <w:sz w:val="28"/>
          <w:szCs w:val="28"/>
        </w:rPr>
        <w:t>ах н</w:t>
      </w:r>
      <w:r w:rsidRPr="0031573C">
        <w:rPr>
          <w:rFonts w:ascii="PT Astra Serif" w:hAnsi="PT Astra Serif"/>
          <w:i/>
          <w:sz w:val="28"/>
          <w:szCs w:val="28"/>
        </w:rPr>
        <w:t xml:space="preserve">азвание </w:t>
      </w:r>
      <w:r>
        <w:rPr>
          <w:rFonts w:ascii="PT Astra Serif" w:hAnsi="PT Astra Serif"/>
          <w:i/>
          <w:sz w:val="28"/>
          <w:szCs w:val="28"/>
        </w:rPr>
        <w:t xml:space="preserve"> установленной </w:t>
      </w:r>
      <w:r w:rsidRPr="0031573C">
        <w:rPr>
          <w:rFonts w:ascii="PT Astra Serif" w:hAnsi="PT Astra Serif"/>
          <w:i/>
          <w:sz w:val="28"/>
          <w:szCs w:val="28"/>
        </w:rPr>
        <w:t xml:space="preserve">надбавки </w:t>
      </w:r>
      <w:r>
        <w:rPr>
          <w:rFonts w:ascii="PT Astra Serif" w:hAnsi="PT Astra Serif"/>
          <w:i/>
          <w:sz w:val="28"/>
          <w:szCs w:val="28"/>
        </w:rPr>
        <w:t>«</w:t>
      </w:r>
      <w:r w:rsidRPr="0031573C">
        <w:rPr>
          <w:rFonts w:ascii="PT Astra Serif" w:hAnsi="PT Astra Serif"/>
          <w:i/>
          <w:sz w:val="28"/>
          <w:szCs w:val="28"/>
        </w:rPr>
        <w:t>за интенсивность и высокие результаты работы</w:t>
      </w:r>
      <w:r>
        <w:rPr>
          <w:rFonts w:ascii="PT Astra Serif" w:hAnsi="PT Astra Serif"/>
          <w:i/>
          <w:sz w:val="28"/>
          <w:szCs w:val="28"/>
        </w:rPr>
        <w:t>»</w:t>
      </w:r>
      <w:r w:rsidRPr="0031573C">
        <w:rPr>
          <w:rFonts w:ascii="PT Astra Serif" w:hAnsi="PT Astra Serif"/>
          <w:i/>
          <w:sz w:val="28"/>
          <w:szCs w:val="28"/>
        </w:rPr>
        <w:t xml:space="preserve"> не соответствует  </w:t>
      </w:r>
      <w:r>
        <w:rPr>
          <w:rFonts w:ascii="PT Astra Serif" w:hAnsi="PT Astra Serif"/>
          <w:i/>
          <w:sz w:val="28"/>
          <w:szCs w:val="28"/>
        </w:rPr>
        <w:t xml:space="preserve">утвержденным </w:t>
      </w:r>
      <w:r w:rsidRPr="0031573C">
        <w:rPr>
          <w:rFonts w:ascii="PT Astra Serif" w:hAnsi="PT Astra Serif"/>
          <w:i/>
          <w:sz w:val="28"/>
          <w:szCs w:val="28"/>
        </w:rPr>
        <w:t>критериям</w:t>
      </w:r>
      <w:r>
        <w:rPr>
          <w:rFonts w:ascii="PT Astra Serif" w:hAnsi="PT Astra Serif"/>
          <w:i/>
          <w:sz w:val="28"/>
          <w:szCs w:val="28"/>
        </w:rPr>
        <w:t xml:space="preserve"> (персональной надбавки) </w:t>
      </w:r>
      <w:r w:rsidRPr="0031573C">
        <w:rPr>
          <w:rFonts w:ascii="PT Astra Serif" w:hAnsi="PT Astra Serif"/>
          <w:i/>
          <w:sz w:val="28"/>
          <w:szCs w:val="28"/>
        </w:rPr>
        <w:t>Положения Учреждения</w:t>
      </w:r>
      <w:r>
        <w:rPr>
          <w:rFonts w:ascii="PT Astra Serif" w:hAnsi="PT Astra Serif"/>
          <w:i/>
          <w:sz w:val="28"/>
          <w:szCs w:val="28"/>
        </w:rPr>
        <w:t xml:space="preserve">. </w:t>
      </w:r>
      <w:r w:rsidRPr="00E8746A">
        <w:rPr>
          <w:rFonts w:ascii="PT Astra Serif" w:hAnsi="PT Astra Serif"/>
          <w:i/>
          <w:sz w:val="28"/>
          <w:szCs w:val="28"/>
        </w:rPr>
        <w:t>Таким образом, выплаты персональной надбавки  заведующим кафедрами на общую сумму 77 667,85 руб.  устанавливались необоснованно.</w:t>
      </w:r>
    </w:p>
    <w:p w:rsidR="007234AD" w:rsidRDefault="007234AD" w:rsidP="007234AD">
      <w:pPr>
        <w:pStyle w:val="a6"/>
        <w:numPr>
          <w:ilvl w:val="0"/>
          <w:numId w:val="43"/>
        </w:numPr>
        <w:tabs>
          <w:tab w:val="left" w:pos="567"/>
        </w:tabs>
        <w:ind w:left="0" w:firstLine="360"/>
        <w:contextualSpacing/>
        <w:jc w:val="both"/>
        <w:rPr>
          <w:rFonts w:ascii="PT Astra Serif" w:hAnsi="PT Astra Serif"/>
          <w:sz w:val="28"/>
          <w:szCs w:val="28"/>
        </w:rPr>
      </w:pPr>
      <w:r w:rsidRPr="002F3F06">
        <w:rPr>
          <w:rFonts w:ascii="PT Astra Serif" w:hAnsi="PT Astra Serif"/>
          <w:i/>
          <w:sz w:val="28"/>
          <w:szCs w:val="28"/>
        </w:rPr>
        <w:t>В МБОУ гимназия № 3</w:t>
      </w:r>
      <w:r>
        <w:rPr>
          <w:rFonts w:ascii="PT Astra Serif" w:hAnsi="PT Astra Serif"/>
          <w:sz w:val="28"/>
          <w:szCs w:val="28"/>
        </w:rPr>
        <w:t>3 в</w:t>
      </w:r>
      <w:r w:rsidRPr="00366B33">
        <w:rPr>
          <w:rFonts w:ascii="PT Astra Serif" w:hAnsi="PT Astra Serif"/>
          <w:sz w:val="28"/>
          <w:szCs w:val="28"/>
        </w:rPr>
        <w:t>ыборочной проверкой правомерности выплат по выполнению  критериев персональной надбавки за 2022</w:t>
      </w:r>
      <w:r>
        <w:rPr>
          <w:rFonts w:ascii="PT Astra Serif" w:hAnsi="PT Astra Serif"/>
          <w:sz w:val="28"/>
          <w:szCs w:val="28"/>
        </w:rPr>
        <w:t xml:space="preserve"> год</w:t>
      </w:r>
      <w:r w:rsidRPr="00366B33">
        <w:rPr>
          <w:rFonts w:ascii="PT Astra Serif" w:hAnsi="PT Astra Serif"/>
          <w:sz w:val="28"/>
          <w:szCs w:val="28"/>
        </w:rPr>
        <w:t xml:space="preserve"> установлено несоответствие  размера персональной надбавки, установленной приложением № </w:t>
      </w:r>
      <w:r>
        <w:rPr>
          <w:rFonts w:ascii="PT Astra Serif" w:hAnsi="PT Astra Serif"/>
          <w:sz w:val="28"/>
          <w:szCs w:val="28"/>
        </w:rPr>
        <w:t>2</w:t>
      </w:r>
      <w:r w:rsidRPr="00366B33">
        <w:rPr>
          <w:rFonts w:ascii="PT Astra Serif" w:hAnsi="PT Astra Serif"/>
          <w:sz w:val="28"/>
          <w:szCs w:val="28"/>
        </w:rPr>
        <w:t xml:space="preserve"> Положения Учреждения</w:t>
      </w:r>
      <w:r>
        <w:rPr>
          <w:rFonts w:ascii="PT Astra Serif" w:hAnsi="PT Astra Serif"/>
          <w:sz w:val="28"/>
          <w:szCs w:val="28"/>
        </w:rPr>
        <w:t>:</w:t>
      </w:r>
    </w:p>
    <w:p w:rsidR="007234AD" w:rsidRDefault="007234AD" w:rsidP="007234AD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D2F78">
        <w:rPr>
          <w:rFonts w:ascii="PT Astra Serif" w:hAnsi="PT Astra Serif"/>
          <w:sz w:val="28"/>
          <w:szCs w:val="28"/>
        </w:rPr>
        <w:t>*******</w:t>
      </w:r>
      <w:r w:rsidRPr="00F30F2C">
        <w:rPr>
          <w:rFonts w:ascii="PT Astra Serif" w:hAnsi="PT Astra Serif"/>
          <w:sz w:val="28"/>
          <w:szCs w:val="28"/>
        </w:rPr>
        <w:t>учител</w:t>
      </w:r>
      <w:r>
        <w:rPr>
          <w:rFonts w:ascii="PT Astra Serif" w:hAnsi="PT Astra Serif"/>
          <w:sz w:val="28"/>
          <w:szCs w:val="28"/>
        </w:rPr>
        <w:t>ю</w:t>
      </w:r>
      <w:r w:rsidRPr="00F30F2C">
        <w:rPr>
          <w:rFonts w:ascii="PT Astra Serif" w:hAnsi="PT Astra Serif"/>
          <w:sz w:val="28"/>
          <w:szCs w:val="28"/>
        </w:rPr>
        <w:t xml:space="preserve"> физ</w:t>
      </w:r>
      <w:r>
        <w:rPr>
          <w:rFonts w:ascii="PT Astra Serif" w:hAnsi="PT Astra Serif"/>
          <w:sz w:val="28"/>
          <w:szCs w:val="28"/>
        </w:rPr>
        <w:t xml:space="preserve">ической </w:t>
      </w:r>
      <w:r w:rsidRPr="00F30F2C">
        <w:rPr>
          <w:rFonts w:ascii="PT Astra Serif" w:hAnsi="PT Astra Serif"/>
          <w:sz w:val="28"/>
          <w:szCs w:val="28"/>
        </w:rPr>
        <w:t>культуры</w:t>
      </w:r>
      <w:r>
        <w:rPr>
          <w:rFonts w:ascii="PT Astra Serif" w:hAnsi="PT Astra Serif"/>
          <w:sz w:val="28"/>
          <w:szCs w:val="28"/>
        </w:rPr>
        <w:t xml:space="preserve"> установлена персональная надбавка (организация спортивного клуба) за период  </w:t>
      </w:r>
      <w:r w:rsidRPr="001553C3">
        <w:rPr>
          <w:rFonts w:ascii="PT Astra Serif" w:hAnsi="PT Astra Serif"/>
          <w:sz w:val="28"/>
          <w:szCs w:val="28"/>
        </w:rPr>
        <w:t>01.09.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22-31.12.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в размере 5000,00 руб., </w:t>
      </w:r>
      <w:r w:rsidRPr="001553C3">
        <w:rPr>
          <w:rFonts w:ascii="PT Astra Serif" w:hAnsi="PT Astra Serif"/>
          <w:i/>
          <w:sz w:val="28"/>
          <w:szCs w:val="28"/>
        </w:rPr>
        <w:t>однако Положением Учреждения наименование критерия (организация спортивного клуба) отсутствует</w:t>
      </w:r>
      <w:r>
        <w:rPr>
          <w:rFonts w:ascii="PT Astra Serif" w:hAnsi="PT Astra Serif"/>
          <w:sz w:val="28"/>
          <w:szCs w:val="28"/>
        </w:rPr>
        <w:t xml:space="preserve">,  имеются критерии «за организацию клуба выходного дня-до 25%»,  </w:t>
      </w:r>
      <w:r w:rsidRPr="002845F4">
        <w:rPr>
          <w:rFonts w:ascii="PT Astra Serif" w:hAnsi="PT Astra Serif"/>
          <w:i/>
          <w:sz w:val="28"/>
          <w:szCs w:val="28"/>
        </w:rPr>
        <w:t>сумма необоснованной выплаты  составила  20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2845F4">
        <w:rPr>
          <w:rFonts w:ascii="PT Astra Serif" w:hAnsi="PT Astra Serif"/>
          <w:i/>
          <w:sz w:val="28"/>
          <w:szCs w:val="28"/>
        </w:rPr>
        <w:t>000,00 руб</w:t>
      </w:r>
      <w:r>
        <w:rPr>
          <w:rFonts w:ascii="PT Astra Serif" w:hAnsi="PT Astra Serif"/>
          <w:i/>
          <w:sz w:val="28"/>
          <w:szCs w:val="28"/>
        </w:rPr>
        <w:t>.</w:t>
      </w:r>
    </w:p>
    <w:p w:rsidR="007234AD" w:rsidRDefault="007234AD" w:rsidP="007234AD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D2F78">
        <w:rPr>
          <w:rFonts w:ascii="PT Astra Serif" w:hAnsi="PT Astra Serif"/>
          <w:sz w:val="28"/>
          <w:szCs w:val="28"/>
        </w:rPr>
        <w:t>*******</w:t>
      </w:r>
      <w:r w:rsidRPr="00F30F2C">
        <w:rPr>
          <w:rFonts w:ascii="PT Astra Serif" w:hAnsi="PT Astra Serif"/>
          <w:sz w:val="28"/>
          <w:szCs w:val="28"/>
        </w:rPr>
        <w:t>учител</w:t>
      </w:r>
      <w:r>
        <w:rPr>
          <w:rFonts w:ascii="PT Astra Serif" w:hAnsi="PT Astra Serif"/>
          <w:sz w:val="28"/>
          <w:szCs w:val="28"/>
        </w:rPr>
        <w:t>ю</w:t>
      </w:r>
      <w:r w:rsidRPr="00F30F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истории установлена персональная надбавка (осуществление профориентационной работы) за период  </w:t>
      </w:r>
      <w:r w:rsidRPr="001553C3">
        <w:rPr>
          <w:rFonts w:ascii="PT Astra Serif" w:hAnsi="PT Astra Serif"/>
          <w:sz w:val="28"/>
          <w:szCs w:val="28"/>
        </w:rPr>
        <w:t>01.</w:t>
      </w:r>
      <w:r>
        <w:rPr>
          <w:rFonts w:ascii="PT Astra Serif" w:hAnsi="PT Astra Serif"/>
          <w:sz w:val="28"/>
          <w:szCs w:val="28"/>
        </w:rPr>
        <w:t>10</w:t>
      </w:r>
      <w:r w:rsidRPr="001553C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22-31.12.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в размере 1000,00 руб., </w:t>
      </w:r>
      <w:r w:rsidRPr="006E6B24">
        <w:rPr>
          <w:rFonts w:ascii="PT Astra Serif" w:hAnsi="PT Astra Serif"/>
          <w:i/>
          <w:sz w:val="28"/>
          <w:szCs w:val="28"/>
        </w:rPr>
        <w:t>однако Положением Учреждения  данный критерий отсутствует</w:t>
      </w:r>
      <w:r w:rsidRPr="006E6B24">
        <w:rPr>
          <w:rFonts w:ascii="PT Astra Serif" w:hAnsi="PT Astra Serif"/>
          <w:sz w:val="28"/>
          <w:szCs w:val="28"/>
        </w:rPr>
        <w:t xml:space="preserve">, </w:t>
      </w:r>
      <w:r w:rsidRPr="006E6B24">
        <w:rPr>
          <w:rFonts w:ascii="PT Astra Serif" w:hAnsi="PT Astra Serif"/>
          <w:i/>
          <w:sz w:val="28"/>
          <w:szCs w:val="28"/>
        </w:rPr>
        <w:t>сумма необоснованн</w:t>
      </w:r>
      <w:r>
        <w:rPr>
          <w:rFonts w:ascii="PT Astra Serif" w:hAnsi="PT Astra Serif"/>
          <w:i/>
          <w:sz w:val="28"/>
          <w:szCs w:val="28"/>
        </w:rPr>
        <w:t xml:space="preserve">ой выплаты  составила </w:t>
      </w:r>
      <w:r w:rsidRPr="00C62B60">
        <w:rPr>
          <w:rFonts w:ascii="PT Astra Serif" w:hAnsi="PT Astra Serif"/>
          <w:i/>
          <w:sz w:val="28"/>
          <w:szCs w:val="28"/>
        </w:rPr>
        <w:t>3000,00 руб.;</w:t>
      </w:r>
    </w:p>
    <w:p w:rsidR="007234AD" w:rsidRDefault="007234AD" w:rsidP="007234AD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-</w:t>
      </w:r>
      <w:r w:rsidR="00FD2F78">
        <w:rPr>
          <w:rFonts w:ascii="PT Astra Serif" w:hAnsi="PT Astra Serif"/>
          <w:sz w:val="28"/>
          <w:szCs w:val="28"/>
        </w:rPr>
        <w:t>*******</w:t>
      </w:r>
      <w:r w:rsidRPr="00F30F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заведующей канцелярией установлена персональная надбавка</w:t>
      </w:r>
      <w:r w:rsidRPr="004C6A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 период  </w:t>
      </w:r>
      <w:r w:rsidRPr="001553C3">
        <w:rPr>
          <w:rFonts w:ascii="PT Astra Serif" w:hAnsi="PT Astra Serif"/>
          <w:sz w:val="28"/>
          <w:szCs w:val="28"/>
        </w:rPr>
        <w:t>01.0</w:t>
      </w:r>
      <w:r>
        <w:rPr>
          <w:rFonts w:ascii="PT Astra Serif" w:hAnsi="PT Astra Serif"/>
          <w:sz w:val="28"/>
          <w:szCs w:val="28"/>
        </w:rPr>
        <w:t>1</w:t>
      </w:r>
      <w:r w:rsidRPr="001553C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22-31.</w:t>
      </w:r>
      <w:r>
        <w:rPr>
          <w:rFonts w:ascii="PT Astra Serif" w:hAnsi="PT Astra Serif"/>
          <w:sz w:val="28"/>
          <w:szCs w:val="28"/>
        </w:rPr>
        <w:t>08</w:t>
      </w:r>
      <w:r w:rsidRPr="001553C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</w:t>
      </w:r>
      <w:r w:rsidRPr="001553C3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в размере 130%, </w:t>
      </w:r>
      <w:r w:rsidRPr="00103E95">
        <w:rPr>
          <w:rFonts w:ascii="PT Astra Serif" w:hAnsi="PT Astra Serif"/>
          <w:i/>
          <w:sz w:val="28"/>
          <w:szCs w:val="28"/>
        </w:rPr>
        <w:t>что выше на 10% установленного размера</w:t>
      </w:r>
      <w:r>
        <w:rPr>
          <w:rFonts w:ascii="PT Astra Serif" w:hAnsi="PT Astra Serif"/>
          <w:sz w:val="28"/>
          <w:szCs w:val="28"/>
        </w:rPr>
        <w:t xml:space="preserve"> (организация кадрового учета, обеспечение сохранности бланков строгой отчетности – до 60%, трудовых, медицинских книжек персонала - до 60%), </w:t>
      </w:r>
      <w:r w:rsidRPr="00E8746A">
        <w:rPr>
          <w:rFonts w:ascii="PT Astra Serif" w:hAnsi="PT Astra Serif"/>
          <w:i/>
          <w:sz w:val="28"/>
          <w:szCs w:val="28"/>
        </w:rPr>
        <w:t xml:space="preserve">сумма необоснованной выплаты  составила  4465,12 руб.; </w:t>
      </w:r>
    </w:p>
    <w:p w:rsidR="00FD2F78" w:rsidRDefault="007234AD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096822">
        <w:rPr>
          <w:rFonts w:ascii="PT Astra Serif" w:hAnsi="PT Astra Serif"/>
          <w:sz w:val="28"/>
          <w:szCs w:val="28"/>
        </w:rPr>
        <w:t xml:space="preserve">2.1.1. </w:t>
      </w:r>
      <w:r w:rsidRPr="00096822">
        <w:rPr>
          <w:rFonts w:ascii="PT Astra Serif" w:hAnsi="PT Astra Serif"/>
          <w:i/>
          <w:sz w:val="28"/>
          <w:szCs w:val="28"/>
        </w:rPr>
        <w:t>В МБОУ гимназия № 33</w:t>
      </w:r>
      <w:r>
        <w:rPr>
          <w:rFonts w:ascii="PT Astra Serif" w:hAnsi="PT Astra Serif"/>
          <w:sz w:val="28"/>
          <w:szCs w:val="28"/>
        </w:rPr>
        <w:t xml:space="preserve">  в</w:t>
      </w:r>
      <w:r w:rsidRPr="0014111F">
        <w:rPr>
          <w:rFonts w:ascii="PT Astra Serif" w:hAnsi="PT Astra Serif"/>
          <w:sz w:val="28"/>
          <w:szCs w:val="28"/>
        </w:rPr>
        <w:t xml:space="preserve"> нарушение п.4.3. Постановления № 1140, приложения № 1 Положения Учреждения выплата надбавки за интенсивность и высокие результаты работы устанавливалась без утвержденных критериев</w:t>
      </w:r>
      <w:r w:rsidR="00FD2F78">
        <w:rPr>
          <w:rFonts w:ascii="PT Astra Serif" w:hAnsi="PT Astra Serif"/>
          <w:sz w:val="28"/>
          <w:szCs w:val="28"/>
        </w:rPr>
        <w:t>,</w:t>
      </w:r>
      <w:r w:rsidRPr="0014111F">
        <w:rPr>
          <w:rFonts w:ascii="PT Astra Serif" w:hAnsi="PT Astra Serif"/>
          <w:sz w:val="28"/>
          <w:szCs w:val="28"/>
        </w:rPr>
        <w:t xml:space="preserve"> от которых зависит конкретный процент надбавки. </w:t>
      </w:r>
    </w:p>
    <w:p w:rsidR="007234AD" w:rsidRPr="00096822" w:rsidRDefault="007234AD" w:rsidP="00FD2F7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11F">
        <w:rPr>
          <w:rFonts w:ascii="PT Astra Serif" w:hAnsi="PT Astra Serif"/>
          <w:sz w:val="28"/>
          <w:szCs w:val="28"/>
        </w:rPr>
        <w:t xml:space="preserve">В нарушение п.4.15. Постановления № 1140 данная выплата  осуществлялась без решения рабочей комиссии, что может содержать коррупционные риски. Таким образом,  установлено  </w:t>
      </w:r>
      <w:r w:rsidRPr="00096822">
        <w:rPr>
          <w:rFonts w:ascii="PT Astra Serif" w:hAnsi="PT Astra Serif"/>
          <w:sz w:val="28"/>
          <w:szCs w:val="28"/>
        </w:rPr>
        <w:t>необоснованное расходование бюджетных сре</w:t>
      </w:r>
      <w:proofErr w:type="gramStart"/>
      <w:r w:rsidRPr="00096822">
        <w:rPr>
          <w:rFonts w:ascii="PT Astra Serif" w:hAnsi="PT Astra Serif"/>
          <w:sz w:val="28"/>
          <w:szCs w:val="28"/>
        </w:rPr>
        <w:t>дств в р</w:t>
      </w:r>
      <w:proofErr w:type="gramEnd"/>
      <w:r w:rsidRPr="00096822">
        <w:rPr>
          <w:rFonts w:ascii="PT Astra Serif" w:hAnsi="PT Astra Serif"/>
          <w:sz w:val="28"/>
          <w:szCs w:val="28"/>
        </w:rPr>
        <w:t xml:space="preserve">азмере  629 980,47  руб.  </w:t>
      </w:r>
    </w:p>
    <w:p w:rsidR="007234AD" w:rsidRPr="00096822" w:rsidRDefault="007234AD" w:rsidP="007234AD">
      <w:pPr>
        <w:pStyle w:val="a6"/>
        <w:widowControl w:val="0"/>
        <w:suppressAutoHyphens/>
        <w:autoSpaceDE w:val="0"/>
        <w:ind w:left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096822">
        <w:rPr>
          <w:rFonts w:ascii="PT Astra Serif" w:hAnsi="PT Astra Serif"/>
          <w:i/>
          <w:sz w:val="28"/>
          <w:szCs w:val="28"/>
        </w:rPr>
        <w:t>2.1.2. В МБОУ гимназия № 33</w:t>
      </w:r>
      <w:r>
        <w:rPr>
          <w:rFonts w:ascii="PT Astra Serif" w:hAnsi="PT Astra Serif"/>
          <w:sz w:val="28"/>
          <w:szCs w:val="28"/>
        </w:rPr>
        <w:t xml:space="preserve"> п</w:t>
      </w:r>
      <w:r w:rsidRPr="00C00ACD">
        <w:rPr>
          <w:rFonts w:ascii="PT Astra Serif" w:hAnsi="PT Astra Serif"/>
          <w:sz w:val="28"/>
          <w:szCs w:val="28"/>
        </w:rPr>
        <w:t xml:space="preserve">роверкой правомерности </w:t>
      </w:r>
      <w:r>
        <w:rPr>
          <w:rFonts w:ascii="PT Astra Serif" w:hAnsi="PT Astra Serif"/>
          <w:sz w:val="28"/>
          <w:szCs w:val="28"/>
        </w:rPr>
        <w:t xml:space="preserve">установления </w:t>
      </w:r>
      <w:r w:rsidRPr="00C00ACD">
        <w:rPr>
          <w:rFonts w:ascii="PT Astra Serif" w:hAnsi="PT Astra Serif"/>
          <w:sz w:val="28"/>
          <w:szCs w:val="28"/>
        </w:rPr>
        <w:t>выплат</w:t>
      </w:r>
      <w:r>
        <w:rPr>
          <w:rFonts w:ascii="PT Astra Serif" w:hAnsi="PT Astra Serif"/>
          <w:sz w:val="28"/>
          <w:szCs w:val="28"/>
        </w:rPr>
        <w:t>ы</w:t>
      </w:r>
      <w:r w:rsidRPr="00C00ACD">
        <w:rPr>
          <w:rFonts w:ascii="PT Astra Serif" w:hAnsi="PT Astra Serif"/>
          <w:sz w:val="28"/>
          <w:szCs w:val="28"/>
        </w:rPr>
        <w:t xml:space="preserve"> единовременного поощрения установлено, что выплаты  в проверяемом периоде </w:t>
      </w:r>
      <w:r>
        <w:rPr>
          <w:rFonts w:ascii="PT Astra Serif" w:hAnsi="PT Astra Serif"/>
          <w:sz w:val="28"/>
          <w:szCs w:val="28"/>
        </w:rPr>
        <w:t>сотруд</w:t>
      </w:r>
      <w:r w:rsidRPr="00C00ACD">
        <w:rPr>
          <w:rFonts w:ascii="PT Astra Serif" w:hAnsi="PT Astra Serif"/>
          <w:sz w:val="28"/>
          <w:szCs w:val="28"/>
        </w:rPr>
        <w:t xml:space="preserve">никам производились </w:t>
      </w:r>
      <w:r w:rsidRPr="00827047">
        <w:rPr>
          <w:rFonts w:ascii="PT Astra Serif" w:hAnsi="PT Astra Serif"/>
          <w:sz w:val="28"/>
          <w:szCs w:val="28"/>
        </w:rPr>
        <w:t>в нарушение п. п. 4.15</w:t>
      </w:r>
      <w:r>
        <w:rPr>
          <w:rFonts w:ascii="PT Astra Serif" w:hAnsi="PT Astra Serif"/>
          <w:sz w:val="28"/>
          <w:szCs w:val="28"/>
        </w:rPr>
        <w:t xml:space="preserve">, </w:t>
      </w:r>
      <w:r w:rsidRPr="00827047">
        <w:rPr>
          <w:rFonts w:ascii="PT Astra Serif" w:hAnsi="PT Astra Serif"/>
          <w:sz w:val="28"/>
          <w:szCs w:val="28"/>
        </w:rPr>
        <w:t>4.16 Постановления №1140</w:t>
      </w:r>
      <w:r>
        <w:rPr>
          <w:rFonts w:ascii="PT Astra Serif" w:hAnsi="PT Astra Serif"/>
          <w:sz w:val="28"/>
          <w:szCs w:val="28"/>
        </w:rPr>
        <w:t xml:space="preserve"> </w:t>
      </w:r>
      <w:r w:rsidRPr="00827047">
        <w:rPr>
          <w:rFonts w:ascii="PT Astra Serif" w:hAnsi="PT Astra Serif"/>
          <w:sz w:val="28"/>
          <w:szCs w:val="28"/>
        </w:rPr>
        <w:t xml:space="preserve">без  решения рабочей комиссии,  и, следовательно, </w:t>
      </w:r>
      <w:r w:rsidRPr="00096822">
        <w:rPr>
          <w:rFonts w:ascii="PT Astra Serif" w:hAnsi="PT Astra Serif"/>
          <w:i/>
          <w:sz w:val="28"/>
          <w:szCs w:val="28"/>
        </w:rPr>
        <w:t>данные выплаты единовременного поощрения  на общую сумму 733 782,84 руб. являются необоснованными:</w:t>
      </w:r>
    </w:p>
    <w:p w:rsidR="007234AD" w:rsidRPr="008E4C49" w:rsidRDefault="007234AD" w:rsidP="007234AD">
      <w:pPr>
        <w:pStyle w:val="a6"/>
        <w:widowControl w:val="0"/>
        <w:numPr>
          <w:ilvl w:val="0"/>
          <w:numId w:val="45"/>
        </w:numPr>
        <w:suppressAutoHyphens/>
        <w:autoSpaceDE w:val="0"/>
        <w:ind w:hanging="720"/>
        <w:contextualSpacing/>
        <w:jc w:val="both"/>
        <w:rPr>
          <w:rFonts w:ascii="PT Astra Serif" w:hAnsi="PT Astra Serif"/>
          <w:b/>
          <w:i/>
          <w:sz w:val="28"/>
          <w:szCs w:val="28"/>
        </w:rPr>
      </w:pPr>
      <w:r w:rsidRPr="008E4C49">
        <w:rPr>
          <w:sz w:val="28"/>
          <w:szCs w:val="28"/>
        </w:rPr>
        <w:t xml:space="preserve">в связи с праздничными датами </w:t>
      </w:r>
      <w:r w:rsidRPr="008E4C49">
        <w:rPr>
          <w:i/>
          <w:sz w:val="28"/>
          <w:szCs w:val="28"/>
        </w:rPr>
        <w:t>на общую сумму 630 082,84 руб</w:t>
      </w:r>
      <w:r w:rsidRPr="008E4C49">
        <w:rPr>
          <w:sz w:val="28"/>
          <w:szCs w:val="28"/>
        </w:rPr>
        <w:t>.:</w:t>
      </w:r>
    </w:p>
    <w:p w:rsidR="007234AD" w:rsidRPr="008E4C49" w:rsidRDefault="007234AD" w:rsidP="007234AD">
      <w:pPr>
        <w:pStyle w:val="a6"/>
        <w:widowControl w:val="0"/>
        <w:suppressAutoHyphens/>
        <w:autoSpaceDE w:val="0"/>
        <w:ind w:left="0"/>
        <w:jc w:val="both"/>
        <w:rPr>
          <w:i/>
          <w:sz w:val="28"/>
          <w:szCs w:val="28"/>
        </w:rPr>
      </w:pPr>
      <w:r w:rsidRPr="008E4C49">
        <w:rPr>
          <w:sz w:val="28"/>
          <w:szCs w:val="28"/>
        </w:rPr>
        <w:t xml:space="preserve">- согласно приказу  от 28.02.2022 №172 к празднику 8 Марта на общую сумму </w:t>
      </w:r>
      <w:r w:rsidRPr="008E4C49">
        <w:rPr>
          <w:sz w:val="28"/>
          <w:szCs w:val="28"/>
        </w:rPr>
        <w:lastRenderedPageBreak/>
        <w:t xml:space="preserve">142 500,00 руб. (67 чел в размере 2000,00 руб., 17 чел в размере 500,00 руб.), </w:t>
      </w:r>
      <w:r w:rsidRPr="008E4C49">
        <w:rPr>
          <w:i/>
          <w:sz w:val="28"/>
          <w:szCs w:val="28"/>
        </w:rPr>
        <w:t>в приказе отсутствует должность сотрудников и общая сумма;</w:t>
      </w:r>
    </w:p>
    <w:p w:rsidR="007234AD" w:rsidRPr="008E4C49" w:rsidRDefault="007234AD" w:rsidP="007234AD">
      <w:pPr>
        <w:pStyle w:val="a6"/>
        <w:widowControl w:val="0"/>
        <w:suppressAutoHyphens/>
        <w:autoSpaceDE w:val="0"/>
        <w:ind w:left="0"/>
        <w:jc w:val="both"/>
        <w:rPr>
          <w:i/>
          <w:sz w:val="28"/>
          <w:szCs w:val="28"/>
        </w:rPr>
      </w:pPr>
      <w:r w:rsidRPr="008E4C49">
        <w:rPr>
          <w:i/>
          <w:sz w:val="28"/>
          <w:szCs w:val="28"/>
        </w:rPr>
        <w:t xml:space="preserve">- </w:t>
      </w:r>
      <w:r w:rsidRPr="008E4C49">
        <w:rPr>
          <w:sz w:val="28"/>
          <w:szCs w:val="28"/>
        </w:rPr>
        <w:t>согласно приказу  от 27.12.2022 №1088а</w:t>
      </w:r>
      <w:r w:rsidR="00096822">
        <w:rPr>
          <w:sz w:val="28"/>
          <w:szCs w:val="28"/>
        </w:rPr>
        <w:t xml:space="preserve"> </w:t>
      </w:r>
      <w:r w:rsidRPr="008E4C49">
        <w:rPr>
          <w:sz w:val="28"/>
          <w:szCs w:val="28"/>
        </w:rPr>
        <w:t xml:space="preserve"> к празднику Новый год на общую сумму 469 514,67 руб.  сотрудникам в количестве 73 чел, </w:t>
      </w:r>
      <w:r w:rsidRPr="008E4C49">
        <w:rPr>
          <w:i/>
          <w:sz w:val="28"/>
          <w:szCs w:val="28"/>
        </w:rPr>
        <w:t>в приказе отсутствует должность сотрудников и общая сумма;</w:t>
      </w:r>
    </w:p>
    <w:p w:rsidR="007234AD" w:rsidRPr="008E4C49" w:rsidRDefault="007234AD" w:rsidP="007234AD">
      <w:pPr>
        <w:pStyle w:val="a6"/>
        <w:widowControl w:val="0"/>
        <w:suppressAutoHyphens/>
        <w:autoSpaceDE w:val="0"/>
        <w:ind w:left="0"/>
        <w:jc w:val="both"/>
        <w:rPr>
          <w:i/>
          <w:sz w:val="28"/>
          <w:szCs w:val="28"/>
        </w:rPr>
      </w:pPr>
      <w:r w:rsidRPr="008E4C49">
        <w:rPr>
          <w:i/>
          <w:sz w:val="28"/>
          <w:szCs w:val="28"/>
        </w:rPr>
        <w:t xml:space="preserve">- </w:t>
      </w:r>
      <w:r w:rsidRPr="008E4C49">
        <w:rPr>
          <w:sz w:val="28"/>
          <w:szCs w:val="28"/>
        </w:rPr>
        <w:t xml:space="preserve">согласно приказу  от 27.12.2022 № 1089а к празднику Новый год на общую сумму 18 068,17 руб.  сотрудникам в количестве 2 чел, </w:t>
      </w:r>
      <w:r w:rsidRPr="008E4C49">
        <w:rPr>
          <w:i/>
          <w:sz w:val="28"/>
          <w:szCs w:val="28"/>
        </w:rPr>
        <w:t>в приказе отсутствует должность сотрудников и общая сумма;</w:t>
      </w:r>
    </w:p>
    <w:p w:rsidR="007234AD" w:rsidRPr="008E4C49" w:rsidRDefault="007234AD" w:rsidP="007234AD">
      <w:pPr>
        <w:pStyle w:val="a6"/>
        <w:widowControl w:val="0"/>
        <w:numPr>
          <w:ilvl w:val="0"/>
          <w:numId w:val="44"/>
        </w:numPr>
        <w:suppressAutoHyphens/>
        <w:autoSpaceDE w:val="0"/>
        <w:ind w:left="0" w:firstLine="0"/>
        <w:contextualSpacing/>
        <w:jc w:val="both"/>
        <w:rPr>
          <w:i/>
          <w:sz w:val="28"/>
          <w:szCs w:val="28"/>
        </w:rPr>
      </w:pPr>
      <w:r w:rsidRPr="008E4C49">
        <w:rPr>
          <w:rFonts w:ascii="PT Astra Serif" w:hAnsi="PT Astra Serif"/>
          <w:sz w:val="28"/>
          <w:szCs w:val="28"/>
        </w:rPr>
        <w:t xml:space="preserve">в связи с юбилейными датами </w:t>
      </w:r>
      <w:r w:rsidRPr="008E4C49">
        <w:rPr>
          <w:rFonts w:ascii="PT Astra Serif" w:hAnsi="PT Astra Serif"/>
          <w:i/>
          <w:sz w:val="28"/>
          <w:szCs w:val="28"/>
        </w:rPr>
        <w:t>на сумму 3000,00 руб</w:t>
      </w:r>
      <w:r w:rsidRPr="008E4C49">
        <w:rPr>
          <w:rFonts w:ascii="PT Astra Serif" w:hAnsi="PT Astra Serif"/>
          <w:sz w:val="28"/>
          <w:szCs w:val="28"/>
        </w:rPr>
        <w:t>. (</w:t>
      </w:r>
      <w:r w:rsidR="00470481">
        <w:rPr>
          <w:rFonts w:ascii="PT Astra Serif" w:hAnsi="PT Astra Serif"/>
          <w:i/>
          <w:sz w:val="28"/>
          <w:szCs w:val="28"/>
        </w:rPr>
        <w:t xml:space="preserve">******* </w:t>
      </w:r>
      <w:r w:rsidRPr="008E4C49">
        <w:rPr>
          <w:rFonts w:ascii="PT Astra Serif" w:hAnsi="PT Astra Serif"/>
          <w:i/>
          <w:sz w:val="28"/>
          <w:szCs w:val="28"/>
        </w:rPr>
        <w:t>учителю географии произведена выплата  в размере 3 000,00 руб. с юбилейной датой 50 лет);</w:t>
      </w:r>
    </w:p>
    <w:p w:rsidR="007234AD" w:rsidRPr="008E4C49" w:rsidRDefault="007234AD" w:rsidP="007234AD">
      <w:pPr>
        <w:pStyle w:val="a6"/>
        <w:widowControl w:val="0"/>
        <w:numPr>
          <w:ilvl w:val="0"/>
          <w:numId w:val="44"/>
        </w:numPr>
        <w:suppressAutoHyphens/>
        <w:autoSpaceDE w:val="0"/>
        <w:ind w:left="0" w:firstLine="0"/>
        <w:contextualSpacing/>
        <w:jc w:val="both"/>
        <w:rPr>
          <w:rFonts w:ascii="PT Astra Serif" w:hAnsi="PT Astra Serif"/>
          <w:sz w:val="28"/>
          <w:szCs w:val="28"/>
        </w:rPr>
      </w:pPr>
      <w:r w:rsidRPr="008E4C49">
        <w:rPr>
          <w:rFonts w:ascii="PT Astra Serif" w:hAnsi="PT Astra Serif"/>
          <w:sz w:val="28"/>
          <w:szCs w:val="28"/>
        </w:rPr>
        <w:t xml:space="preserve">за высокие результаты деятельности </w:t>
      </w:r>
      <w:r w:rsidRPr="008E4C49">
        <w:rPr>
          <w:rFonts w:ascii="PT Astra Serif" w:hAnsi="PT Astra Serif"/>
          <w:i/>
          <w:sz w:val="28"/>
          <w:szCs w:val="28"/>
        </w:rPr>
        <w:t>на общую сумму  15 000,00 руб</w:t>
      </w:r>
      <w:r w:rsidRPr="008E4C49">
        <w:rPr>
          <w:rFonts w:ascii="PT Astra Serif" w:hAnsi="PT Astra Serif"/>
          <w:sz w:val="28"/>
          <w:szCs w:val="28"/>
        </w:rPr>
        <w:t>.</w:t>
      </w:r>
      <w:r w:rsidRPr="008E4C49">
        <w:rPr>
          <w:rFonts w:ascii="PT Astra Serif" w:hAnsi="PT Astra Serif"/>
          <w:i/>
          <w:sz w:val="28"/>
          <w:szCs w:val="28"/>
        </w:rPr>
        <w:t xml:space="preserve"> (</w:t>
      </w:r>
      <w:r w:rsidR="00950A0E">
        <w:rPr>
          <w:rFonts w:ascii="PT Astra Serif" w:hAnsi="PT Astra Serif"/>
          <w:i/>
          <w:sz w:val="28"/>
          <w:szCs w:val="28"/>
        </w:rPr>
        <w:t>*******</w:t>
      </w:r>
      <w:r w:rsidRPr="008E4C49">
        <w:rPr>
          <w:rFonts w:ascii="PT Astra Serif" w:hAnsi="PT Astra Serif"/>
          <w:i/>
          <w:sz w:val="28"/>
          <w:szCs w:val="28"/>
        </w:rPr>
        <w:t>начальнику летнего оздоровительного лагеря</w:t>
      </w:r>
      <w:r w:rsidR="00950A0E">
        <w:rPr>
          <w:rFonts w:ascii="PT Astra Serif" w:hAnsi="PT Astra Serif"/>
          <w:i/>
          <w:sz w:val="28"/>
          <w:szCs w:val="28"/>
        </w:rPr>
        <w:t xml:space="preserve"> </w:t>
      </w:r>
      <w:r w:rsidRPr="008E4C49">
        <w:rPr>
          <w:rFonts w:ascii="PT Astra Serif" w:hAnsi="PT Astra Serif"/>
          <w:i/>
          <w:sz w:val="28"/>
          <w:szCs w:val="28"/>
        </w:rPr>
        <w:t>-</w:t>
      </w:r>
      <w:r w:rsidR="00950A0E">
        <w:rPr>
          <w:rFonts w:ascii="PT Astra Serif" w:hAnsi="PT Astra Serif"/>
          <w:i/>
          <w:sz w:val="28"/>
          <w:szCs w:val="28"/>
        </w:rPr>
        <w:t xml:space="preserve"> </w:t>
      </w:r>
      <w:r w:rsidRPr="008E4C49">
        <w:rPr>
          <w:rFonts w:ascii="PT Astra Serif" w:hAnsi="PT Astra Serif"/>
          <w:i/>
          <w:sz w:val="28"/>
          <w:szCs w:val="28"/>
        </w:rPr>
        <w:t xml:space="preserve">10 000,00 руб.,  </w:t>
      </w:r>
      <w:r w:rsidR="00950A0E">
        <w:rPr>
          <w:rFonts w:ascii="PT Astra Serif" w:hAnsi="PT Astra Serif"/>
          <w:i/>
          <w:sz w:val="28"/>
          <w:szCs w:val="28"/>
        </w:rPr>
        <w:t>*****</w:t>
      </w:r>
      <w:r w:rsidRPr="008E4C49">
        <w:rPr>
          <w:rFonts w:ascii="PT Astra Serif" w:hAnsi="PT Astra Serif"/>
          <w:i/>
          <w:sz w:val="28"/>
          <w:szCs w:val="28"/>
        </w:rPr>
        <w:t xml:space="preserve"> старшей вожатой летней организации-5000,00 руб.);</w:t>
      </w:r>
    </w:p>
    <w:p w:rsidR="007234AD" w:rsidRPr="008E4C49" w:rsidRDefault="007234AD" w:rsidP="007234AD">
      <w:pPr>
        <w:pStyle w:val="a6"/>
        <w:widowControl w:val="0"/>
        <w:numPr>
          <w:ilvl w:val="0"/>
          <w:numId w:val="44"/>
        </w:numPr>
        <w:suppressAutoHyphens/>
        <w:autoSpaceDE w:val="0"/>
        <w:ind w:left="0" w:firstLine="0"/>
        <w:contextualSpacing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8E4C49">
        <w:rPr>
          <w:rFonts w:ascii="PT Astra Serif" w:hAnsi="PT Astra Serif"/>
          <w:sz w:val="28"/>
          <w:szCs w:val="28"/>
        </w:rPr>
        <w:t xml:space="preserve">за высокое качество подготовки и организации ремонтных работ к новому  учебному году </w:t>
      </w:r>
      <w:r w:rsidRPr="008E4C49">
        <w:rPr>
          <w:rFonts w:ascii="PT Astra Serif" w:hAnsi="PT Astra Serif"/>
          <w:i/>
          <w:sz w:val="28"/>
          <w:szCs w:val="28"/>
        </w:rPr>
        <w:t>на общую сумму 49 200,00 руб</w:t>
      </w:r>
      <w:r w:rsidRPr="008E4C49">
        <w:rPr>
          <w:rFonts w:ascii="PT Astra Serif" w:hAnsi="PT Astra Serif"/>
          <w:sz w:val="28"/>
          <w:szCs w:val="28"/>
        </w:rPr>
        <w:t>. (</w:t>
      </w:r>
      <w:r w:rsidR="00950A0E">
        <w:rPr>
          <w:rFonts w:ascii="PT Astra Serif" w:hAnsi="PT Astra Serif"/>
          <w:sz w:val="28"/>
          <w:szCs w:val="28"/>
        </w:rPr>
        <w:t>******</w:t>
      </w:r>
      <w:r w:rsidRPr="008E4C49">
        <w:rPr>
          <w:rFonts w:ascii="PT Astra Serif" w:hAnsi="PT Astra Serif"/>
          <w:sz w:val="28"/>
          <w:szCs w:val="28"/>
        </w:rPr>
        <w:t xml:space="preserve"> дворнику</w:t>
      </w:r>
      <w:r w:rsidR="00950A0E">
        <w:rPr>
          <w:rFonts w:ascii="PT Astra Serif" w:hAnsi="PT Astra Serif"/>
          <w:sz w:val="28"/>
          <w:szCs w:val="28"/>
        </w:rPr>
        <w:t xml:space="preserve"> </w:t>
      </w:r>
      <w:r w:rsidRPr="008E4C49">
        <w:rPr>
          <w:rFonts w:ascii="PT Astra Serif" w:hAnsi="PT Astra Serif"/>
          <w:sz w:val="28"/>
          <w:szCs w:val="28"/>
        </w:rPr>
        <w:t>-</w:t>
      </w:r>
      <w:r w:rsidR="00950A0E">
        <w:rPr>
          <w:rFonts w:ascii="PT Astra Serif" w:hAnsi="PT Astra Serif"/>
          <w:sz w:val="28"/>
          <w:szCs w:val="28"/>
        </w:rPr>
        <w:t xml:space="preserve"> </w:t>
      </w:r>
      <w:r w:rsidRPr="008E4C49">
        <w:rPr>
          <w:rFonts w:ascii="PT Astra Serif" w:hAnsi="PT Astra Serif"/>
          <w:sz w:val="28"/>
          <w:szCs w:val="28"/>
        </w:rPr>
        <w:t xml:space="preserve">20 000,00 руб., </w:t>
      </w:r>
      <w:r w:rsidR="00950A0E">
        <w:rPr>
          <w:rFonts w:ascii="PT Astra Serif" w:hAnsi="PT Astra Serif"/>
          <w:sz w:val="28"/>
          <w:szCs w:val="28"/>
        </w:rPr>
        <w:t>*******</w:t>
      </w:r>
      <w:r w:rsidRPr="008E4C49">
        <w:rPr>
          <w:rFonts w:ascii="PT Astra Serif" w:hAnsi="PT Astra Serif"/>
          <w:sz w:val="28"/>
          <w:szCs w:val="28"/>
        </w:rPr>
        <w:t xml:space="preserve">заместителю директора по АХЧ – 29 200,00 руб.); </w:t>
      </w:r>
    </w:p>
    <w:p w:rsidR="007234AD" w:rsidRPr="00565D16" w:rsidRDefault="007234AD" w:rsidP="007234AD">
      <w:pPr>
        <w:pStyle w:val="a6"/>
        <w:numPr>
          <w:ilvl w:val="0"/>
          <w:numId w:val="44"/>
        </w:numPr>
        <w:ind w:left="0" w:firstLine="0"/>
        <w:contextualSpacing/>
        <w:jc w:val="both"/>
        <w:rPr>
          <w:i/>
          <w:sz w:val="28"/>
          <w:szCs w:val="28"/>
        </w:rPr>
      </w:pPr>
      <w:r w:rsidRPr="008E4C49">
        <w:rPr>
          <w:rFonts w:ascii="PT Astra Serif" w:hAnsi="PT Astra Serif"/>
          <w:sz w:val="28"/>
          <w:szCs w:val="28"/>
        </w:rPr>
        <w:t>педагогическим работникам  на основании приказа</w:t>
      </w:r>
      <w:r w:rsidRPr="008E4C49">
        <w:rPr>
          <w:rFonts w:ascii="PT Astra Serif" w:hAnsi="PT Astra Serif"/>
          <w:i/>
          <w:sz w:val="28"/>
          <w:szCs w:val="28"/>
        </w:rPr>
        <w:t xml:space="preserve"> </w:t>
      </w:r>
      <w:r w:rsidRPr="008E4C49">
        <w:rPr>
          <w:rFonts w:ascii="PT Astra Serif" w:hAnsi="PT Astra Serif"/>
          <w:sz w:val="28"/>
          <w:szCs w:val="28"/>
        </w:rPr>
        <w:t>Учреждения от 12.04.2022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49">
        <w:rPr>
          <w:rFonts w:ascii="PT Astra Serif" w:hAnsi="PT Astra Serif"/>
          <w:sz w:val="28"/>
          <w:szCs w:val="28"/>
        </w:rPr>
        <w:t>324</w:t>
      </w:r>
      <w:r w:rsidRPr="008E4C49">
        <w:rPr>
          <w:rFonts w:ascii="PT Astra Serif" w:hAnsi="PT Astra Serif"/>
          <w:i/>
          <w:sz w:val="28"/>
          <w:szCs w:val="28"/>
        </w:rPr>
        <w:t xml:space="preserve">  </w:t>
      </w:r>
      <w:r w:rsidRPr="008E4C49">
        <w:rPr>
          <w:rFonts w:ascii="PT Astra Serif" w:hAnsi="PT Astra Serif"/>
          <w:sz w:val="28"/>
          <w:szCs w:val="28"/>
        </w:rPr>
        <w:t xml:space="preserve"> производились выплаты  «за подготовку призеров и победителей  по ряду предметов» </w:t>
      </w:r>
      <w:r w:rsidRPr="008E4C49">
        <w:rPr>
          <w:rFonts w:ascii="PT Astra Serif" w:hAnsi="PT Astra Serif"/>
          <w:i/>
          <w:sz w:val="28"/>
          <w:szCs w:val="28"/>
        </w:rPr>
        <w:t>в соответствии с критериями оценки, как единовременные поощрительные выплаты. В то время как,  основания выплаты,  являются условиями и основанием для премирования (п.4.13 Постановления №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8E4C49">
        <w:rPr>
          <w:rFonts w:ascii="PT Astra Serif" w:hAnsi="PT Astra Serif"/>
          <w:i/>
          <w:sz w:val="28"/>
          <w:szCs w:val="28"/>
        </w:rPr>
        <w:t xml:space="preserve">1140). Данные выплаты </w:t>
      </w:r>
      <w:r>
        <w:rPr>
          <w:rFonts w:ascii="PT Astra Serif" w:hAnsi="PT Astra Serif"/>
          <w:i/>
          <w:sz w:val="28"/>
          <w:szCs w:val="28"/>
        </w:rPr>
        <w:t xml:space="preserve"> на общую сумму </w:t>
      </w:r>
      <w:r w:rsidRPr="008E4C49">
        <w:rPr>
          <w:rFonts w:ascii="PT Astra Serif" w:hAnsi="PT Astra Serif"/>
          <w:i/>
          <w:sz w:val="28"/>
          <w:szCs w:val="28"/>
        </w:rPr>
        <w:t>36 500,00 руб</w:t>
      </w:r>
      <w:r>
        <w:rPr>
          <w:rFonts w:ascii="PT Astra Serif" w:hAnsi="PT Astra Serif"/>
          <w:i/>
          <w:sz w:val="28"/>
          <w:szCs w:val="28"/>
        </w:rPr>
        <w:t>. являются необоснованными.</w:t>
      </w:r>
    </w:p>
    <w:p w:rsidR="007234AD" w:rsidRPr="00A45283" w:rsidRDefault="007234AD" w:rsidP="007234AD">
      <w:pPr>
        <w:pStyle w:val="a6"/>
        <w:tabs>
          <w:tab w:val="left" w:pos="709"/>
          <w:tab w:val="left" w:pos="851"/>
          <w:tab w:val="left" w:pos="9180"/>
        </w:tabs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50A0E">
        <w:rPr>
          <w:rFonts w:ascii="PT Astra Serif" w:hAnsi="PT Astra Serif"/>
          <w:i/>
          <w:sz w:val="28"/>
          <w:szCs w:val="28"/>
        </w:rPr>
        <w:t>2.2. В МБУ ДО ЦДТ № 1</w:t>
      </w:r>
      <w:r w:rsidRPr="00950A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A45283">
        <w:rPr>
          <w:rFonts w:ascii="PT Astra Serif" w:hAnsi="PT Astra Serif"/>
          <w:sz w:val="28"/>
          <w:szCs w:val="28"/>
        </w:rPr>
        <w:t>роверкой у</w:t>
      </w:r>
      <w:r w:rsidRPr="00A45283">
        <w:rPr>
          <w:rFonts w:ascii="PT Astra Serif" w:hAnsi="PT Astra Serif"/>
          <w:bCs/>
          <w:sz w:val="28"/>
          <w:szCs w:val="28"/>
        </w:rPr>
        <w:t xml:space="preserve">становлено необоснованное расходование бюджетных средств </w:t>
      </w:r>
      <w:r w:rsidRPr="00A45283">
        <w:rPr>
          <w:rFonts w:ascii="PT Astra Serif" w:hAnsi="PT Astra Serif"/>
          <w:sz w:val="28"/>
          <w:szCs w:val="28"/>
        </w:rPr>
        <w:t xml:space="preserve">за период с 01.01.2022 по 31.12.2022  </w:t>
      </w:r>
      <w:r w:rsidRPr="00A45283">
        <w:rPr>
          <w:rFonts w:ascii="PT Astra Serif" w:hAnsi="PT Astra Serif"/>
          <w:bCs/>
          <w:sz w:val="28"/>
          <w:szCs w:val="28"/>
        </w:rPr>
        <w:t xml:space="preserve">на  </w:t>
      </w:r>
      <w:r>
        <w:rPr>
          <w:rFonts w:ascii="PT Astra Serif" w:hAnsi="PT Astra Serif"/>
          <w:bCs/>
          <w:sz w:val="28"/>
          <w:szCs w:val="28"/>
        </w:rPr>
        <w:t xml:space="preserve">общую </w:t>
      </w:r>
      <w:r w:rsidRPr="00A45283">
        <w:rPr>
          <w:rFonts w:ascii="PT Astra Serif" w:hAnsi="PT Astra Serif"/>
          <w:bCs/>
          <w:sz w:val="28"/>
          <w:szCs w:val="28"/>
        </w:rPr>
        <w:t xml:space="preserve">сумму </w:t>
      </w:r>
      <w:r w:rsidRPr="00950A0E">
        <w:rPr>
          <w:rFonts w:ascii="PT Astra Serif" w:hAnsi="PT Astra Serif"/>
          <w:bCs/>
          <w:sz w:val="28"/>
          <w:szCs w:val="28"/>
        </w:rPr>
        <w:t>2 192 322,36 руб.</w:t>
      </w:r>
      <w:r w:rsidRPr="00A45283">
        <w:rPr>
          <w:rFonts w:ascii="PT Astra Serif" w:hAnsi="PT Astra Serif"/>
          <w:bCs/>
          <w:sz w:val="28"/>
          <w:szCs w:val="28"/>
        </w:rPr>
        <w:t>:</w:t>
      </w:r>
    </w:p>
    <w:p w:rsidR="007234AD" w:rsidRPr="00950A0E" w:rsidRDefault="007234AD" w:rsidP="007234AD">
      <w:pPr>
        <w:pStyle w:val="a6"/>
        <w:tabs>
          <w:tab w:val="left" w:pos="1980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2.2.1.</w:t>
      </w:r>
      <w:r w:rsidRPr="00867A30">
        <w:rPr>
          <w:rFonts w:ascii="PT Astra Serif" w:hAnsi="PT Astra Serif"/>
          <w:b/>
          <w:sz w:val="28"/>
          <w:szCs w:val="28"/>
        </w:rPr>
        <w:t xml:space="preserve"> </w:t>
      </w:r>
      <w:r w:rsidRPr="002F3F06">
        <w:rPr>
          <w:rFonts w:ascii="PT Astra Serif" w:hAnsi="PT Astra Serif"/>
          <w:i/>
          <w:sz w:val="28"/>
          <w:szCs w:val="28"/>
        </w:rPr>
        <w:t>В МБУ ДО ЦДТ №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2F3F06">
        <w:rPr>
          <w:rFonts w:ascii="PT Astra Serif" w:hAnsi="PT Astra Serif"/>
          <w:i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в</w:t>
      </w:r>
      <w:r w:rsidRPr="00794E55">
        <w:rPr>
          <w:rFonts w:ascii="PT Astra Serif" w:hAnsi="PT Astra Serif"/>
          <w:sz w:val="28"/>
          <w:szCs w:val="28"/>
        </w:rPr>
        <w:t xml:space="preserve"> нарушение </w:t>
      </w:r>
      <w:r>
        <w:rPr>
          <w:rFonts w:ascii="PT Astra Serif" w:hAnsi="PT Astra Serif"/>
          <w:sz w:val="28"/>
          <w:szCs w:val="28"/>
        </w:rPr>
        <w:t xml:space="preserve">  </w:t>
      </w:r>
      <w:r w:rsidRPr="00794E55">
        <w:rPr>
          <w:rFonts w:ascii="PT Astra Serif" w:hAnsi="PT Astra Serif"/>
          <w:sz w:val="28"/>
          <w:szCs w:val="28"/>
        </w:rPr>
        <w:t>п.4.10</w:t>
      </w:r>
      <w:r w:rsidRPr="00867A3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, </w:t>
      </w:r>
      <w:r w:rsidRPr="00867A30">
        <w:rPr>
          <w:rFonts w:ascii="PT Astra Serif" w:hAnsi="PT Astra Serif"/>
          <w:sz w:val="28"/>
          <w:szCs w:val="28"/>
        </w:rPr>
        <w:t>п.4</w:t>
      </w:r>
      <w:r>
        <w:rPr>
          <w:rFonts w:ascii="PT Astra Serif" w:hAnsi="PT Astra Serif"/>
          <w:sz w:val="28"/>
          <w:szCs w:val="28"/>
        </w:rPr>
        <w:t xml:space="preserve">.15.   </w:t>
      </w:r>
      <w:r w:rsidRPr="00867A30">
        <w:rPr>
          <w:rFonts w:ascii="PT Astra Serif" w:hAnsi="PT Astra Serif"/>
          <w:sz w:val="28"/>
          <w:szCs w:val="28"/>
        </w:rPr>
        <w:t xml:space="preserve">Постановления  № 1140, выплаты персональной надбавки </w:t>
      </w:r>
      <w:r>
        <w:rPr>
          <w:rFonts w:ascii="PT Astra Serif" w:hAnsi="PT Astra Serif"/>
          <w:sz w:val="28"/>
          <w:szCs w:val="28"/>
        </w:rPr>
        <w:t>сотрудникам</w:t>
      </w:r>
      <w:r w:rsidRPr="00867A30">
        <w:rPr>
          <w:rFonts w:ascii="PT Astra Serif" w:hAnsi="PT Astra Serif"/>
          <w:sz w:val="28"/>
          <w:szCs w:val="28"/>
        </w:rPr>
        <w:t xml:space="preserve"> осуществлялись</w:t>
      </w:r>
      <w:r w:rsidRPr="00794E55">
        <w:rPr>
          <w:rFonts w:ascii="PT Astra Serif" w:hAnsi="PT Astra Serif"/>
          <w:sz w:val="28"/>
          <w:szCs w:val="28"/>
        </w:rPr>
        <w:t xml:space="preserve">  </w:t>
      </w:r>
      <w:r w:rsidRPr="00F40F96">
        <w:rPr>
          <w:rFonts w:ascii="PT Astra Serif" w:hAnsi="PT Astra Serif"/>
          <w:sz w:val="28"/>
          <w:szCs w:val="28"/>
        </w:rPr>
        <w:t>без  решения рабочей комиссии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FC4111">
        <w:rPr>
          <w:rFonts w:ascii="PT Astra Serif" w:hAnsi="PT Astra Serif"/>
          <w:i/>
          <w:sz w:val="28"/>
          <w:szCs w:val="28"/>
        </w:rPr>
        <w:t xml:space="preserve"> </w:t>
      </w:r>
      <w:r w:rsidRPr="00897670">
        <w:rPr>
          <w:rFonts w:ascii="PT Astra Serif" w:hAnsi="PT Astra Serif"/>
          <w:sz w:val="28"/>
          <w:szCs w:val="28"/>
        </w:rPr>
        <w:t xml:space="preserve">и, следовательно, </w:t>
      </w:r>
      <w:r w:rsidRPr="00950A0E">
        <w:rPr>
          <w:rFonts w:ascii="PT Astra Serif" w:hAnsi="PT Astra Serif"/>
          <w:sz w:val="28"/>
          <w:szCs w:val="28"/>
        </w:rPr>
        <w:t>данные выплаты являются необоснованными  на общую сумму  264 599,62 руб.</w:t>
      </w:r>
    </w:p>
    <w:p w:rsidR="007234AD" w:rsidRPr="00950A0E" w:rsidRDefault="007234AD" w:rsidP="00F5229B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2.2.2.</w:t>
      </w:r>
      <w:r w:rsidRPr="002B1C43">
        <w:rPr>
          <w:rFonts w:ascii="PT Astra Serif" w:hAnsi="PT Astra Serif"/>
          <w:sz w:val="28"/>
          <w:szCs w:val="28"/>
        </w:rPr>
        <w:t xml:space="preserve"> </w:t>
      </w:r>
      <w:r w:rsidRPr="002F3F06">
        <w:rPr>
          <w:rFonts w:ascii="PT Astra Serif" w:hAnsi="PT Astra Serif"/>
          <w:i/>
          <w:sz w:val="28"/>
          <w:szCs w:val="28"/>
        </w:rPr>
        <w:t>В МБУ ДО ЦДТ №</w:t>
      </w:r>
      <w:r>
        <w:rPr>
          <w:rFonts w:ascii="PT Astra Serif" w:hAnsi="PT Astra Serif"/>
          <w:i/>
          <w:sz w:val="28"/>
          <w:szCs w:val="28"/>
        </w:rPr>
        <w:t xml:space="preserve"> </w:t>
      </w:r>
      <w:r w:rsidRPr="002F3F06">
        <w:rPr>
          <w:rFonts w:ascii="PT Astra Serif" w:hAnsi="PT Astra Serif"/>
          <w:i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в</w:t>
      </w:r>
      <w:r w:rsidRPr="002F3F06">
        <w:rPr>
          <w:rFonts w:ascii="PT Astra Serif" w:hAnsi="PT Astra Serif"/>
          <w:sz w:val="28"/>
          <w:szCs w:val="28"/>
        </w:rPr>
        <w:t xml:space="preserve"> нарушение п.4.3. Постановления № 1140, приложения № 1 Положения Учреждения выплата надбавки за интенсивность и высокие результаты работы устанавливалась без утвержденных </w:t>
      </w:r>
      <w:proofErr w:type="gramStart"/>
      <w:r w:rsidRPr="002F3F06">
        <w:rPr>
          <w:rFonts w:ascii="PT Astra Serif" w:hAnsi="PT Astra Serif"/>
          <w:sz w:val="28"/>
          <w:szCs w:val="28"/>
        </w:rPr>
        <w:t>критериев</w:t>
      </w:r>
      <w:proofErr w:type="gramEnd"/>
      <w:r w:rsidRPr="002F3F06">
        <w:rPr>
          <w:rFonts w:ascii="PT Astra Serif" w:hAnsi="PT Astra Serif"/>
          <w:sz w:val="28"/>
          <w:szCs w:val="28"/>
        </w:rPr>
        <w:t xml:space="preserve"> от которых зависит конкретный процент надбавки. В нарушение п.4.15. Постановления № 1140 данная выплата  осуществлялась </w:t>
      </w:r>
      <w:r w:rsidRPr="002F3F06">
        <w:rPr>
          <w:rFonts w:ascii="PT Astra Serif" w:hAnsi="PT Astra Serif" w:cs="Times New Roman"/>
          <w:sz w:val="28"/>
          <w:szCs w:val="28"/>
        </w:rPr>
        <w:t>без решения рабочей комиссии, что может содержать коррупционные риски.</w:t>
      </w:r>
      <w:r w:rsidRPr="002F3F06">
        <w:rPr>
          <w:rFonts w:ascii="PT Astra Serif" w:hAnsi="PT Astra Serif"/>
          <w:sz w:val="28"/>
          <w:szCs w:val="28"/>
        </w:rPr>
        <w:t xml:space="preserve"> Таким образом,  установлено  </w:t>
      </w:r>
      <w:r w:rsidRPr="00950A0E">
        <w:rPr>
          <w:rFonts w:ascii="PT Astra Serif" w:hAnsi="PT Astra Serif"/>
          <w:i/>
          <w:sz w:val="28"/>
          <w:szCs w:val="28"/>
        </w:rPr>
        <w:t xml:space="preserve">необоснованное расходование бюджетных средств выплаты надбавки за интенсивность и высокие результаты за 2022 год  в размере 1 927 722,74  руб.  </w:t>
      </w:r>
    </w:p>
    <w:p w:rsidR="007234AD" w:rsidRDefault="007234AD" w:rsidP="00F5229B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p w:rsidR="007234AD" w:rsidRDefault="007234AD" w:rsidP="00F5229B">
      <w:pPr>
        <w:pStyle w:val="a6"/>
        <w:tabs>
          <w:tab w:val="left" w:pos="-851"/>
          <w:tab w:val="left" w:pos="-709"/>
        </w:tabs>
        <w:ind w:left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B4A83">
        <w:rPr>
          <w:rFonts w:ascii="PT Astra Serif" w:hAnsi="PT Astra Serif"/>
          <w:sz w:val="28"/>
          <w:szCs w:val="28"/>
        </w:rPr>
        <w:t xml:space="preserve">3. </w:t>
      </w:r>
      <w:r w:rsidRPr="004B4A83">
        <w:rPr>
          <w:rFonts w:ascii="PT Astra Serif" w:hAnsi="PT Astra Serif"/>
          <w:i/>
          <w:sz w:val="28"/>
          <w:szCs w:val="28"/>
        </w:rPr>
        <w:t xml:space="preserve">В МБУ ДО ЦДТ № </w:t>
      </w:r>
      <w:r w:rsidRPr="007974B3">
        <w:rPr>
          <w:rFonts w:ascii="PT Astra Serif" w:hAnsi="PT Astra Serif"/>
          <w:i/>
          <w:sz w:val="28"/>
          <w:szCs w:val="28"/>
        </w:rPr>
        <w:t>1</w:t>
      </w:r>
      <w:r w:rsidRPr="007974B3">
        <w:rPr>
          <w:rFonts w:ascii="PT Astra Serif" w:hAnsi="PT Astra Serif"/>
          <w:sz w:val="28"/>
          <w:szCs w:val="28"/>
        </w:rPr>
        <w:t xml:space="preserve"> </w:t>
      </w:r>
      <w:r w:rsidRPr="00911D31">
        <w:rPr>
          <w:rFonts w:ascii="PT Astra Serif" w:hAnsi="PT Astra Serif"/>
          <w:sz w:val="28"/>
          <w:szCs w:val="28"/>
        </w:rPr>
        <w:t>в нарушение п.4.5.</w:t>
      </w:r>
      <w:r>
        <w:rPr>
          <w:rFonts w:ascii="PT Astra Serif" w:hAnsi="PT Astra Serif"/>
          <w:sz w:val="28"/>
          <w:szCs w:val="28"/>
        </w:rPr>
        <w:t xml:space="preserve"> </w:t>
      </w:r>
      <w:r w:rsidRPr="00911D31">
        <w:rPr>
          <w:rFonts w:ascii="PT Astra Serif" w:hAnsi="PT Astra Serif"/>
          <w:sz w:val="28"/>
          <w:szCs w:val="28"/>
        </w:rPr>
        <w:t>Постановления № 1140</w:t>
      </w:r>
      <w:r>
        <w:rPr>
          <w:rFonts w:ascii="PT Astra Serif" w:hAnsi="PT Astra Serif"/>
          <w:sz w:val="28"/>
          <w:szCs w:val="28"/>
        </w:rPr>
        <w:t xml:space="preserve">  в</w:t>
      </w:r>
      <w:r w:rsidRPr="00911D31">
        <w:rPr>
          <w:rFonts w:ascii="PT Astra Serif" w:hAnsi="PT Astra Serif"/>
          <w:sz w:val="28"/>
          <w:szCs w:val="28"/>
        </w:rPr>
        <w:t xml:space="preserve">ыборочной проверкой правильности  начисления педагогическим работникам надбавки обязательного характера за квалификационную категорию, за стаж непрерывной работы </w:t>
      </w:r>
      <w:r w:rsidRPr="00A26E92">
        <w:rPr>
          <w:rFonts w:ascii="PT Astra Serif" w:hAnsi="PT Astra Serif"/>
          <w:i/>
          <w:sz w:val="28"/>
          <w:szCs w:val="28"/>
        </w:rPr>
        <w:t>установлена недоплата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11D31">
        <w:rPr>
          <w:rFonts w:ascii="PT Astra Serif" w:hAnsi="PT Astra Serif"/>
          <w:sz w:val="28"/>
          <w:szCs w:val="28"/>
        </w:rPr>
        <w:t xml:space="preserve">методисту </w:t>
      </w:r>
      <w:r w:rsidR="004B4A83">
        <w:rPr>
          <w:rFonts w:ascii="PT Astra Serif" w:hAnsi="PT Astra Serif"/>
          <w:sz w:val="28"/>
          <w:szCs w:val="28"/>
        </w:rPr>
        <w:t>******</w:t>
      </w:r>
      <w:r w:rsidR="00A26E92">
        <w:rPr>
          <w:rFonts w:ascii="PT Astra Serif" w:hAnsi="PT Astra Serif"/>
          <w:sz w:val="28"/>
          <w:szCs w:val="28"/>
        </w:rPr>
        <w:t xml:space="preserve"> </w:t>
      </w:r>
      <w:r w:rsidRPr="00A26E92">
        <w:rPr>
          <w:rFonts w:ascii="PT Astra Serif" w:hAnsi="PT Astra Serif"/>
          <w:i/>
          <w:sz w:val="28"/>
          <w:szCs w:val="28"/>
        </w:rPr>
        <w:t>на общую сумму 2 153,29 руб.</w:t>
      </w:r>
      <w:r w:rsidRPr="00911D31">
        <w:rPr>
          <w:rFonts w:ascii="PT Astra Serif" w:hAnsi="PT Astra Serif"/>
          <w:sz w:val="28"/>
          <w:szCs w:val="28"/>
        </w:rPr>
        <w:t xml:space="preserve"> (сентябрь-283,33 руб., октябрь-623,32 руб., ноябрь-623,32 </w:t>
      </w:r>
      <w:r w:rsidRPr="00911D31">
        <w:rPr>
          <w:rFonts w:ascii="PT Astra Serif" w:hAnsi="PT Astra Serif"/>
          <w:sz w:val="28"/>
          <w:szCs w:val="28"/>
        </w:rPr>
        <w:lastRenderedPageBreak/>
        <w:t xml:space="preserve">руб., декабрь-623,32 руб.).   </w:t>
      </w:r>
      <w:proofErr w:type="gramStart"/>
      <w:r w:rsidRPr="00911D31">
        <w:rPr>
          <w:rFonts w:ascii="PT Astra Serif" w:hAnsi="PT Astra Serif"/>
          <w:sz w:val="28"/>
          <w:szCs w:val="28"/>
        </w:rPr>
        <w:t>Согласно выписки</w:t>
      </w:r>
      <w:proofErr w:type="gramEnd"/>
      <w:r w:rsidRPr="00911D31">
        <w:rPr>
          <w:rFonts w:ascii="PT Astra Serif" w:hAnsi="PT Astra Serif"/>
          <w:sz w:val="28"/>
          <w:szCs w:val="28"/>
        </w:rPr>
        <w:t xml:space="preserve"> из протокола заседания комиссии по  инвентаризации педагогического  стажа и катег</w:t>
      </w:r>
      <w:r w:rsidR="00A90D42">
        <w:rPr>
          <w:rFonts w:ascii="PT Astra Serif" w:hAnsi="PT Astra Serif"/>
          <w:sz w:val="28"/>
          <w:szCs w:val="28"/>
        </w:rPr>
        <w:t xml:space="preserve">ории работников на 01.09.2022 </w:t>
      </w:r>
      <w:r w:rsidRPr="00911D31">
        <w:rPr>
          <w:rFonts w:ascii="PT Astra Serif" w:hAnsi="PT Astra Serif"/>
          <w:sz w:val="28"/>
          <w:szCs w:val="28"/>
        </w:rPr>
        <w:t xml:space="preserve"> установлен стаж по должности методиста -5лет 9мес. 27дней.</w:t>
      </w:r>
    </w:p>
    <w:p w:rsidR="007234AD" w:rsidRDefault="007234AD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color w:val="FF0000"/>
          <w:sz w:val="28"/>
          <w:szCs w:val="28"/>
        </w:rPr>
        <w:tab/>
      </w:r>
      <w:r w:rsidRPr="003A7F13">
        <w:rPr>
          <w:rFonts w:ascii="PT Astra Serif" w:hAnsi="PT Astra Serif"/>
          <w:sz w:val="28"/>
          <w:szCs w:val="28"/>
        </w:rPr>
        <w:t>4. Проверкой установлены нарушения Постановления № 1140  и Положени</w:t>
      </w:r>
      <w:r>
        <w:rPr>
          <w:rFonts w:ascii="PT Astra Serif" w:hAnsi="PT Astra Serif"/>
          <w:sz w:val="28"/>
          <w:szCs w:val="28"/>
        </w:rPr>
        <w:t>я</w:t>
      </w:r>
      <w:r w:rsidRPr="003A7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AA0DBB">
        <w:rPr>
          <w:rFonts w:ascii="PT Astra Serif" w:hAnsi="PT Astra Serif"/>
          <w:i/>
          <w:sz w:val="28"/>
          <w:szCs w:val="28"/>
        </w:rPr>
        <w:t>МБОУ гимназия №  33</w:t>
      </w:r>
      <w:r>
        <w:rPr>
          <w:rFonts w:ascii="PT Astra Serif" w:hAnsi="PT Astra Serif"/>
          <w:sz w:val="28"/>
          <w:szCs w:val="28"/>
        </w:rPr>
        <w:t>, из них:</w:t>
      </w:r>
    </w:p>
    <w:p w:rsidR="007234AD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4.1. </w:t>
      </w:r>
      <w:r w:rsidRPr="0014674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>е</w:t>
      </w:r>
      <w:r w:rsidRPr="00146746">
        <w:rPr>
          <w:rFonts w:ascii="PT Astra Serif" w:hAnsi="PT Astra Serif"/>
          <w:sz w:val="28"/>
          <w:szCs w:val="28"/>
        </w:rPr>
        <w:t xml:space="preserve"> </w:t>
      </w:r>
      <w:r w:rsidRPr="00AA0DBB">
        <w:rPr>
          <w:rFonts w:ascii="PT Astra Serif" w:hAnsi="PT Astra Serif"/>
          <w:i/>
          <w:sz w:val="28"/>
          <w:szCs w:val="28"/>
        </w:rPr>
        <w:t>МБОУ гимназия № 33</w:t>
      </w:r>
      <w:r w:rsidRPr="002B4955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146746">
        <w:rPr>
          <w:rFonts w:ascii="PT Astra Serif" w:hAnsi="PT Astra Serif"/>
          <w:sz w:val="28"/>
          <w:szCs w:val="28"/>
        </w:rPr>
        <w:t>не соответствует  Постановлению</w:t>
      </w:r>
      <w:r>
        <w:rPr>
          <w:rFonts w:ascii="PT Astra Serif" w:hAnsi="PT Astra Serif"/>
          <w:sz w:val="28"/>
          <w:szCs w:val="28"/>
        </w:rPr>
        <w:t xml:space="preserve"> от 18.03.2014</w:t>
      </w:r>
      <w:r w:rsidRPr="0014674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146746">
        <w:rPr>
          <w:rFonts w:ascii="PT Astra Serif" w:hAnsi="PT Astra Serif"/>
          <w:sz w:val="28"/>
          <w:szCs w:val="28"/>
        </w:rPr>
        <w:t>1140  и  под</w:t>
      </w:r>
      <w:r>
        <w:rPr>
          <w:rFonts w:ascii="PT Astra Serif" w:hAnsi="PT Astra Serif"/>
          <w:sz w:val="28"/>
          <w:szCs w:val="28"/>
        </w:rPr>
        <w:t>лежит приведению в соответствие.</w:t>
      </w:r>
    </w:p>
    <w:p w:rsidR="007234AD" w:rsidRDefault="007234AD" w:rsidP="007234AD">
      <w:pPr>
        <w:spacing w:after="0" w:line="240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E2177">
        <w:rPr>
          <w:rFonts w:ascii="PT Astra Serif" w:hAnsi="PT Astra Serif"/>
          <w:sz w:val="28"/>
          <w:szCs w:val="28"/>
        </w:rPr>
        <w:t xml:space="preserve">.2. </w:t>
      </w:r>
      <w:r w:rsidRPr="00AA0DBB">
        <w:rPr>
          <w:rFonts w:ascii="PT Astra Serif" w:hAnsi="PT Astra Serif"/>
          <w:i/>
          <w:sz w:val="28"/>
          <w:szCs w:val="28"/>
        </w:rPr>
        <w:t>В МБОУ гимназия № 33</w:t>
      </w:r>
      <w:r w:rsidRPr="002B4955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3E2177">
        <w:rPr>
          <w:rFonts w:ascii="PT Astra Serif" w:hAnsi="PT Astra Serif"/>
          <w:sz w:val="28"/>
          <w:szCs w:val="28"/>
        </w:rPr>
        <w:t>в состав комиссии по распределению  стимулирующей части фонда оплаты труда не входят работники</w:t>
      </w:r>
      <w:r w:rsidRPr="003E2177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3E2177">
        <w:rPr>
          <w:rFonts w:ascii="PT Astra Serif" w:hAnsi="PT Astra Serif"/>
          <w:sz w:val="28"/>
          <w:szCs w:val="28"/>
        </w:rPr>
        <w:t>учебно-вспомогательного и обслуживающего персонала</w:t>
      </w:r>
      <w:r w:rsidRPr="007D47D9">
        <w:rPr>
          <w:rFonts w:ascii="PT Astra Serif" w:hAnsi="PT Astra Serif"/>
          <w:i/>
          <w:sz w:val="28"/>
          <w:szCs w:val="28"/>
        </w:rPr>
        <w:t>.</w:t>
      </w:r>
    </w:p>
    <w:p w:rsidR="007234AD" w:rsidRDefault="007234AD" w:rsidP="007234A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B4955">
        <w:rPr>
          <w:rFonts w:ascii="PT Astra Serif" w:hAnsi="PT Astra Serif"/>
          <w:sz w:val="28"/>
          <w:szCs w:val="28"/>
        </w:rPr>
        <w:t>4.3.</w:t>
      </w:r>
      <w:r>
        <w:rPr>
          <w:rFonts w:ascii="PT Astra Serif" w:hAnsi="PT Astra Serif"/>
          <w:sz w:val="28"/>
          <w:szCs w:val="28"/>
        </w:rPr>
        <w:t xml:space="preserve"> </w:t>
      </w:r>
      <w:r w:rsidRPr="00AA0DBB">
        <w:rPr>
          <w:rFonts w:ascii="PT Astra Serif" w:hAnsi="PT Astra Serif"/>
          <w:i/>
          <w:sz w:val="28"/>
          <w:szCs w:val="28"/>
        </w:rPr>
        <w:t>В МБОУ гимназия № 33</w:t>
      </w:r>
      <w:r w:rsidRPr="002B4955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AA1C97">
        <w:rPr>
          <w:rFonts w:ascii="PT Astra Serif" w:hAnsi="PT Astra Serif"/>
          <w:sz w:val="28"/>
          <w:szCs w:val="28"/>
        </w:rPr>
        <w:t>ра</w:t>
      </w:r>
      <w:r w:rsidRPr="003E2177">
        <w:rPr>
          <w:rFonts w:ascii="PT Astra Serif" w:hAnsi="PT Astra Serif"/>
          <w:sz w:val="28"/>
          <w:szCs w:val="28"/>
        </w:rPr>
        <w:t xml:space="preserve">счет стоимости одного балла </w:t>
      </w:r>
      <w:r>
        <w:rPr>
          <w:rFonts w:ascii="PT Astra Serif" w:hAnsi="PT Astra Serif"/>
          <w:sz w:val="28"/>
          <w:szCs w:val="28"/>
        </w:rPr>
        <w:t xml:space="preserve">надбавки за качество выполненных работ </w:t>
      </w:r>
      <w:r w:rsidRPr="003E2177">
        <w:rPr>
          <w:rFonts w:ascii="PT Astra Serif" w:hAnsi="PT Astra Serif"/>
          <w:sz w:val="28"/>
          <w:szCs w:val="28"/>
        </w:rPr>
        <w:t>не в информационной   бухгалтерской справке, не в протоколе комиссии не производился, в протоколе  не указывалась стоимость балла. Указанное обстоятельство не дает возможности оценить обоснованность установления в приказах стоимости одного балла.</w:t>
      </w:r>
    </w:p>
    <w:p w:rsidR="00F10003" w:rsidRDefault="007234AD" w:rsidP="007234AD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AA0DBB">
        <w:rPr>
          <w:rFonts w:ascii="PT Astra Serif" w:hAnsi="PT Astra Serif"/>
          <w:i/>
          <w:sz w:val="28"/>
          <w:szCs w:val="28"/>
        </w:rPr>
        <w:t>В МБОУ гимназия № 33</w:t>
      </w:r>
      <w:r w:rsidRPr="002B4955">
        <w:rPr>
          <w:rFonts w:ascii="PT Astra Serif" w:hAnsi="PT Astra Serif"/>
          <w:b/>
          <w:i/>
          <w:sz w:val="28"/>
          <w:szCs w:val="28"/>
        </w:rPr>
        <w:t xml:space="preserve">  </w:t>
      </w:r>
      <w:r w:rsidRPr="00DF4094">
        <w:rPr>
          <w:rFonts w:ascii="PT Astra Serif" w:hAnsi="PT Astra Serif"/>
          <w:sz w:val="28"/>
          <w:szCs w:val="28"/>
        </w:rPr>
        <w:t>на</w:t>
      </w:r>
      <w:r w:rsidRPr="00D967A7">
        <w:rPr>
          <w:rFonts w:ascii="PT Astra Serif" w:hAnsi="PT Astra Serif"/>
          <w:sz w:val="28"/>
          <w:szCs w:val="28"/>
        </w:rPr>
        <w:t xml:space="preserve">дбавка </w:t>
      </w:r>
      <w:r>
        <w:rPr>
          <w:rFonts w:ascii="PT Astra Serif" w:hAnsi="PT Astra Serif"/>
          <w:sz w:val="28"/>
          <w:szCs w:val="28"/>
        </w:rPr>
        <w:t>за качество выполняемых работ</w:t>
      </w:r>
      <w:r w:rsidRPr="00D967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устанавливалась</w:t>
      </w:r>
      <w:r w:rsidRPr="00D967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только </w:t>
      </w:r>
      <w:r w:rsidRPr="00D967A7">
        <w:rPr>
          <w:rFonts w:ascii="PT Astra Serif" w:hAnsi="PT Astra Serif"/>
          <w:sz w:val="28"/>
          <w:szCs w:val="28"/>
        </w:rPr>
        <w:t xml:space="preserve">в отношении </w:t>
      </w:r>
      <w:r>
        <w:rPr>
          <w:rFonts w:ascii="PT Astra Serif" w:hAnsi="PT Astra Serif"/>
          <w:sz w:val="28"/>
          <w:szCs w:val="28"/>
        </w:rPr>
        <w:t>педагогических работников</w:t>
      </w:r>
      <w:r w:rsidRPr="00DF40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D967A7">
        <w:rPr>
          <w:rFonts w:ascii="PT Astra Serif" w:hAnsi="PT Astra Serif"/>
          <w:sz w:val="28"/>
          <w:szCs w:val="28"/>
        </w:rPr>
        <w:t>в баллах</w:t>
      </w:r>
      <w:r>
        <w:rPr>
          <w:rFonts w:ascii="PT Astra Serif" w:hAnsi="PT Astra Serif"/>
          <w:sz w:val="28"/>
          <w:szCs w:val="28"/>
        </w:rPr>
        <w:t xml:space="preserve">). 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="00F10003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F10003" w:rsidRDefault="007234AD" w:rsidP="007234A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6D59DE">
        <w:rPr>
          <w:rFonts w:ascii="PT Astra Serif" w:hAnsi="PT Astra Serif"/>
          <w:sz w:val="28"/>
          <w:szCs w:val="28"/>
        </w:rPr>
        <w:t xml:space="preserve">ыборочной проверкой   </w:t>
      </w:r>
      <w:r>
        <w:rPr>
          <w:rFonts w:ascii="PT Astra Serif" w:hAnsi="PT Astra Serif"/>
          <w:sz w:val="28"/>
          <w:szCs w:val="28"/>
        </w:rPr>
        <w:t xml:space="preserve">оформления </w:t>
      </w:r>
      <w:r w:rsidRPr="006D59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оценочных листов и </w:t>
      </w:r>
      <w:r w:rsidRPr="006D59DE">
        <w:rPr>
          <w:rFonts w:ascii="PT Astra Serif" w:hAnsi="PT Astra Serif"/>
          <w:sz w:val="28"/>
          <w:szCs w:val="28"/>
        </w:rPr>
        <w:t>соответствия</w:t>
      </w:r>
      <w:r>
        <w:rPr>
          <w:rFonts w:ascii="PT Astra Serif" w:hAnsi="PT Astra Serif"/>
          <w:sz w:val="28"/>
          <w:szCs w:val="28"/>
        </w:rPr>
        <w:t xml:space="preserve">   количества утвержденных  баллов</w:t>
      </w:r>
      <w:r w:rsidRPr="006D59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D59DE">
        <w:rPr>
          <w:rFonts w:ascii="PT Astra Serif" w:hAnsi="PT Astra Serif"/>
          <w:sz w:val="28"/>
          <w:szCs w:val="28"/>
        </w:rPr>
        <w:t xml:space="preserve">установлен факт  расхождения </w:t>
      </w:r>
      <w:r>
        <w:rPr>
          <w:rFonts w:ascii="PT Astra Serif" w:hAnsi="PT Astra Serif"/>
          <w:sz w:val="28"/>
          <w:szCs w:val="28"/>
        </w:rPr>
        <w:t xml:space="preserve">между </w:t>
      </w:r>
      <w:r w:rsidRPr="006D59DE">
        <w:rPr>
          <w:rFonts w:ascii="PT Astra Serif" w:hAnsi="PT Astra Serif"/>
          <w:sz w:val="28"/>
          <w:szCs w:val="28"/>
        </w:rPr>
        <w:t>оценочн</w:t>
      </w:r>
      <w:r>
        <w:rPr>
          <w:rFonts w:ascii="PT Astra Serif" w:hAnsi="PT Astra Serif"/>
          <w:sz w:val="28"/>
          <w:szCs w:val="28"/>
        </w:rPr>
        <w:t>ы</w:t>
      </w:r>
      <w:r w:rsidRPr="006D59DE">
        <w:rPr>
          <w:rFonts w:ascii="PT Astra Serif" w:hAnsi="PT Astra Serif"/>
          <w:sz w:val="28"/>
          <w:szCs w:val="28"/>
        </w:rPr>
        <w:t>м  лист</w:t>
      </w:r>
      <w:r>
        <w:rPr>
          <w:rFonts w:ascii="PT Astra Serif" w:hAnsi="PT Astra Serif"/>
          <w:sz w:val="28"/>
          <w:szCs w:val="28"/>
        </w:rPr>
        <w:t>ом</w:t>
      </w:r>
      <w:r w:rsidRPr="006D59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F10003">
        <w:rPr>
          <w:rFonts w:ascii="PT Astra Serif" w:hAnsi="PT Astra Serif"/>
          <w:sz w:val="28"/>
          <w:szCs w:val="28"/>
        </w:rPr>
        <w:t>работников</w:t>
      </w:r>
      <w:r w:rsidR="00F10003" w:rsidRPr="00F10003">
        <w:rPr>
          <w:rFonts w:ascii="PT Astra Serif" w:hAnsi="PT Astra Serif"/>
          <w:sz w:val="28"/>
          <w:szCs w:val="28"/>
        </w:rPr>
        <w:t xml:space="preserve"> </w:t>
      </w:r>
      <w:r w:rsidR="00F10003">
        <w:rPr>
          <w:rFonts w:ascii="PT Astra Serif" w:hAnsi="PT Astra Serif"/>
          <w:sz w:val="28"/>
          <w:szCs w:val="28"/>
        </w:rPr>
        <w:t>(учитель ритмики</w:t>
      </w:r>
      <w:r w:rsidR="00F10003" w:rsidRPr="00F10003">
        <w:rPr>
          <w:rFonts w:ascii="PT Astra Serif" w:hAnsi="PT Astra Serif"/>
          <w:sz w:val="28"/>
          <w:szCs w:val="28"/>
        </w:rPr>
        <w:t xml:space="preserve"> </w:t>
      </w:r>
      <w:r w:rsidR="00F10003">
        <w:rPr>
          <w:rFonts w:ascii="PT Astra Serif" w:hAnsi="PT Astra Serif"/>
          <w:sz w:val="28"/>
          <w:szCs w:val="28"/>
        </w:rPr>
        <w:t xml:space="preserve">и учитель географии) </w:t>
      </w:r>
      <w:r w:rsidRPr="006D59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D59DE">
        <w:rPr>
          <w:rFonts w:ascii="PT Astra Serif" w:hAnsi="PT Astra Serif"/>
          <w:sz w:val="28"/>
          <w:szCs w:val="28"/>
        </w:rPr>
        <w:t>сводн</w:t>
      </w:r>
      <w:r>
        <w:rPr>
          <w:rFonts w:ascii="PT Astra Serif" w:hAnsi="PT Astra Serif"/>
          <w:sz w:val="28"/>
          <w:szCs w:val="28"/>
        </w:rPr>
        <w:t>ым</w:t>
      </w:r>
      <w:r w:rsidRPr="006D59DE">
        <w:rPr>
          <w:rFonts w:ascii="PT Astra Serif" w:hAnsi="PT Astra Serif"/>
          <w:sz w:val="28"/>
          <w:szCs w:val="28"/>
        </w:rPr>
        <w:t xml:space="preserve"> оценочн</w:t>
      </w:r>
      <w:r>
        <w:rPr>
          <w:rFonts w:ascii="PT Astra Serif" w:hAnsi="PT Astra Serif"/>
          <w:sz w:val="28"/>
          <w:szCs w:val="28"/>
        </w:rPr>
        <w:t>ым</w:t>
      </w:r>
      <w:r w:rsidRPr="006D59DE">
        <w:rPr>
          <w:rFonts w:ascii="PT Astra Serif" w:hAnsi="PT Astra Serif"/>
          <w:sz w:val="28"/>
          <w:szCs w:val="28"/>
        </w:rPr>
        <w:t xml:space="preserve"> лист</w:t>
      </w:r>
      <w:r w:rsidR="00F10003">
        <w:rPr>
          <w:rFonts w:ascii="PT Astra Serif" w:hAnsi="PT Astra Serif"/>
          <w:sz w:val="28"/>
          <w:szCs w:val="28"/>
        </w:rPr>
        <w:t>ом.</w:t>
      </w:r>
    </w:p>
    <w:p w:rsidR="00F10003" w:rsidRDefault="00F10003" w:rsidP="007234AD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234AD">
        <w:rPr>
          <w:rFonts w:ascii="PT Astra Serif" w:hAnsi="PT Astra Serif"/>
          <w:sz w:val="28"/>
          <w:szCs w:val="28"/>
        </w:rPr>
        <w:t>Оценочные листы содержат исправления и  зачеркивания, отсутствуют   надписи «</w:t>
      </w:r>
      <w:proofErr w:type="gramStart"/>
      <w:r w:rsidR="007234AD">
        <w:rPr>
          <w:rFonts w:ascii="PT Astra Serif" w:hAnsi="PT Astra Serif"/>
          <w:sz w:val="28"/>
          <w:szCs w:val="28"/>
        </w:rPr>
        <w:t>исправленному</w:t>
      </w:r>
      <w:proofErr w:type="gramEnd"/>
      <w:r w:rsidR="007234AD">
        <w:rPr>
          <w:rFonts w:ascii="PT Astra Serif" w:hAnsi="PT Astra Serif"/>
          <w:sz w:val="28"/>
          <w:szCs w:val="28"/>
        </w:rPr>
        <w:t xml:space="preserve"> верить» и  подписи  подтверждения комиссии, отсутствует    дата и  подписи подтверждения самооценки  отдельных работников. А также,  отсутствуют оценочные листы на </w:t>
      </w:r>
      <w:r>
        <w:rPr>
          <w:rFonts w:ascii="PT Astra Serif" w:hAnsi="PT Astra Serif"/>
          <w:sz w:val="28"/>
          <w:szCs w:val="28"/>
        </w:rPr>
        <w:t>9 сотрудников.</w:t>
      </w:r>
    </w:p>
    <w:p w:rsidR="007234AD" w:rsidRDefault="007234AD" w:rsidP="007234AD">
      <w:pPr>
        <w:spacing w:after="0" w:line="240" w:lineRule="auto"/>
        <w:ind w:firstLine="708"/>
        <w:jc w:val="both"/>
        <w:rPr>
          <w:sz w:val="24"/>
          <w:szCs w:val="24"/>
        </w:rPr>
      </w:pPr>
      <w:r w:rsidRPr="00D967A7">
        <w:rPr>
          <w:rFonts w:ascii="PT Astra Serif" w:hAnsi="PT Astra Serif"/>
          <w:sz w:val="28"/>
          <w:szCs w:val="28"/>
        </w:rPr>
        <w:t>На основании оценочных листов комиссией  составлялся сводный оценочный лист, где указано общее количество баллов</w:t>
      </w:r>
      <w:r>
        <w:rPr>
          <w:rFonts w:ascii="PT Astra Serif" w:hAnsi="PT Astra Serif"/>
          <w:sz w:val="28"/>
          <w:szCs w:val="28"/>
        </w:rPr>
        <w:t>, с</w:t>
      </w:r>
      <w:r w:rsidRPr="00D967A7">
        <w:rPr>
          <w:rFonts w:ascii="PT Astra Serif" w:hAnsi="PT Astra Serif"/>
          <w:i/>
          <w:sz w:val="28"/>
          <w:szCs w:val="28"/>
        </w:rPr>
        <w:t xml:space="preserve"> итоговым  количеством своих баллов  каждый работник под подпись не ознакомлен.</w:t>
      </w:r>
      <w:r w:rsidRPr="00D967A7">
        <w:rPr>
          <w:rFonts w:ascii="PT Astra Serif" w:hAnsi="PT Astra Serif"/>
          <w:sz w:val="28"/>
          <w:szCs w:val="28"/>
        </w:rPr>
        <w:t xml:space="preserve">   </w:t>
      </w:r>
      <w:r w:rsidRPr="00A6614F">
        <w:rPr>
          <w:sz w:val="24"/>
          <w:szCs w:val="24"/>
        </w:rPr>
        <w:t xml:space="preserve"> </w:t>
      </w:r>
    </w:p>
    <w:p w:rsidR="007234AD" w:rsidRDefault="007234AD" w:rsidP="007234AD">
      <w:pPr>
        <w:pStyle w:val="a6"/>
        <w:ind w:left="0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3A7F13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3A7F1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7F0B70">
        <w:rPr>
          <w:rFonts w:ascii="PT Astra Serif" w:hAnsi="PT Astra Serif"/>
          <w:i/>
          <w:sz w:val="28"/>
          <w:szCs w:val="28"/>
        </w:rPr>
        <w:t>В МБОУ гимназия № 33</w:t>
      </w:r>
      <w:r w:rsidRPr="00B1398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794E55">
        <w:rPr>
          <w:rFonts w:ascii="PT Astra Serif" w:hAnsi="PT Astra Serif"/>
          <w:sz w:val="28"/>
          <w:szCs w:val="28"/>
        </w:rPr>
        <w:t xml:space="preserve"> нарушение п.4.3. Постановления № 1140</w:t>
      </w:r>
      <w:r>
        <w:rPr>
          <w:rFonts w:ascii="PT Astra Serif" w:hAnsi="PT Astra Serif"/>
          <w:sz w:val="28"/>
          <w:szCs w:val="28"/>
        </w:rPr>
        <w:t xml:space="preserve">  и </w:t>
      </w:r>
      <w:r w:rsidRPr="00794E55">
        <w:rPr>
          <w:rFonts w:ascii="PT Astra Serif" w:hAnsi="PT Astra Serif"/>
          <w:sz w:val="28"/>
          <w:szCs w:val="28"/>
        </w:rPr>
        <w:t>приложения № 1 Положения  Учрежд</w:t>
      </w:r>
      <w:r>
        <w:rPr>
          <w:rFonts w:ascii="PT Astra Serif" w:hAnsi="PT Astra Serif"/>
          <w:sz w:val="28"/>
          <w:szCs w:val="28"/>
        </w:rPr>
        <w:t xml:space="preserve">ения </w:t>
      </w:r>
      <w:r w:rsidRPr="00B13983">
        <w:rPr>
          <w:rFonts w:ascii="PT Astra Serif" w:hAnsi="PT Astra Serif"/>
          <w:sz w:val="28"/>
          <w:szCs w:val="28"/>
        </w:rPr>
        <w:t xml:space="preserve"> </w:t>
      </w:r>
      <w:r w:rsidRPr="00794E55">
        <w:rPr>
          <w:rFonts w:ascii="PT Astra Serif" w:hAnsi="PT Astra Serif"/>
          <w:sz w:val="28"/>
          <w:szCs w:val="28"/>
        </w:rPr>
        <w:t>выплата надбавки за интенсивность и высокие результаты работы</w:t>
      </w:r>
      <w:r>
        <w:rPr>
          <w:rFonts w:ascii="PT Astra Serif" w:hAnsi="PT Astra Serif"/>
          <w:sz w:val="28"/>
          <w:szCs w:val="28"/>
        </w:rPr>
        <w:t xml:space="preserve"> отдельным сотрудникам</w:t>
      </w:r>
      <w:r w:rsidRPr="00794E55">
        <w:rPr>
          <w:rFonts w:ascii="PT Astra Serif" w:hAnsi="PT Astra Serif"/>
          <w:sz w:val="28"/>
          <w:szCs w:val="28"/>
        </w:rPr>
        <w:t xml:space="preserve"> устанавливалась без утвержденных критериев, от которых зависит конкретный процент надбавки</w:t>
      </w:r>
      <w:proofErr w:type="gramStart"/>
      <w:r w:rsidRPr="00794E55">
        <w:rPr>
          <w:rFonts w:ascii="PT Astra Serif" w:hAnsi="PT Astra Serif"/>
          <w:sz w:val="28"/>
          <w:szCs w:val="28"/>
        </w:rPr>
        <w:t>.</w:t>
      </w:r>
      <w:proofErr w:type="gramEnd"/>
      <w:r w:rsidRPr="00794E55">
        <w:rPr>
          <w:rFonts w:ascii="PT Astra Serif" w:hAnsi="PT Astra Serif"/>
          <w:sz w:val="28"/>
          <w:szCs w:val="28"/>
        </w:rPr>
        <w:t xml:space="preserve"> </w:t>
      </w:r>
      <w:r w:rsidRPr="00BE6640">
        <w:rPr>
          <w:rFonts w:ascii="PT Astra Serif" w:hAnsi="PT Astra Serif"/>
          <w:sz w:val="28"/>
          <w:szCs w:val="28"/>
        </w:rPr>
        <w:t>(</w:t>
      </w:r>
      <w:proofErr w:type="gramStart"/>
      <w:r w:rsidRPr="00BE6640">
        <w:rPr>
          <w:rFonts w:ascii="PT Astra Serif" w:hAnsi="PT Astra Serif"/>
          <w:sz w:val="28"/>
          <w:szCs w:val="28"/>
        </w:rPr>
        <w:t>г</w:t>
      </w:r>
      <w:proofErr w:type="gramEnd"/>
      <w:r w:rsidRPr="00BE6640">
        <w:rPr>
          <w:rFonts w:ascii="PT Astra Serif" w:hAnsi="PT Astra Serif"/>
          <w:sz w:val="28"/>
          <w:szCs w:val="28"/>
        </w:rPr>
        <w:t xml:space="preserve">лавному бухгалтеру  55%, ведущему бухгалтеру 120%, методисту 120%, заведующей канцелярией 120%, преподавателю-организатору ОБЖ - 80%, концертмейстеру 60%), и  </w:t>
      </w:r>
      <w:r w:rsidRPr="00BE6640">
        <w:rPr>
          <w:rFonts w:ascii="PT Astra Serif" w:hAnsi="PT Astra Serif"/>
          <w:i/>
          <w:sz w:val="28"/>
          <w:szCs w:val="28"/>
        </w:rPr>
        <w:t xml:space="preserve">выше утвержденного размера (процента) (зам директора по СР на 10%, секретарю учебной части на 40%, гардеробщице  на 95%, УСП на 70%, дворникам на 70%, РКОЗ на 70%). </w:t>
      </w:r>
      <w:proofErr w:type="gramStart"/>
      <w:r w:rsidRPr="00BE6640">
        <w:rPr>
          <w:rFonts w:ascii="PT Astra Serif" w:hAnsi="PT Astra Serif"/>
          <w:i/>
          <w:sz w:val="28"/>
          <w:szCs w:val="28"/>
        </w:rPr>
        <w:t xml:space="preserve">А также, отдельным сотрудникам выплаты устанавливались в процентном выражении, тогда как критерии </w:t>
      </w:r>
      <w:r>
        <w:rPr>
          <w:rFonts w:ascii="PT Astra Serif" w:hAnsi="PT Astra Serif"/>
          <w:i/>
          <w:sz w:val="28"/>
          <w:szCs w:val="28"/>
        </w:rPr>
        <w:t>по должности установлены в баллах (педагогу – психологу - 120%(60 баллов),</w:t>
      </w:r>
      <w:r w:rsidRPr="001F1813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педагогу – психологу - 45%  (60 баллов), заведующая ИБЦ - 83% (34 балла), зам.</w:t>
      </w:r>
      <w:r w:rsidR="007F0B70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директора по АХЧ - 87% (заведующий хозяйством 80%).</w:t>
      </w:r>
      <w:proofErr w:type="gramEnd"/>
      <w:r>
        <w:rPr>
          <w:rFonts w:ascii="PT Astra Serif" w:hAnsi="PT Astra Serif"/>
          <w:i/>
          <w:sz w:val="28"/>
          <w:szCs w:val="28"/>
        </w:rPr>
        <w:t xml:space="preserve"> </w:t>
      </w:r>
      <w:r w:rsidRPr="003C24A0">
        <w:rPr>
          <w:rFonts w:ascii="PT Astra Serif" w:hAnsi="PT Astra Serif"/>
          <w:i/>
          <w:sz w:val="28"/>
          <w:szCs w:val="28"/>
        </w:rPr>
        <w:t>Указанное обстоятельство не дает возможность оценить обоснованность  выплаты и вызывает сомнение  установления данной выплаты.</w:t>
      </w:r>
    </w:p>
    <w:p w:rsidR="007234AD" w:rsidRDefault="007234AD" w:rsidP="007234AD">
      <w:pPr>
        <w:pStyle w:val="a6"/>
        <w:tabs>
          <w:tab w:val="left" w:pos="1980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AA5955">
        <w:rPr>
          <w:rFonts w:ascii="PT Astra Serif" w:hAnsi="PT Astra Serif"/>
          <w:sz w:val="28"/>
          <w:szCs w:val="28"/>
        </w:rPr>
        <w:t>4.6.</w:t>
      </w:r>
      <w:r>
        <w:rPr>
          <w:rFonts w:ascii="PT Astra Serif" w:hAnsi="PT Astra Serif"/>
          <w:sz w:val="28"/>
          <w:szCs w:val="28"/>
        </w:rPr>
        <w:t xml:space="preserve"> </w:t>
      </w:r>
      <w:r w:rsidRPr="007F0B70">
        <w:rPr>
          <w:rFonts w:ascii="PT Astra Serif" w:hAnsi="PT Astra Serif"/>
          <w:i/>
          <w:sz w:val="28"/>
          <w:szCs w:val="28"/>
        </w:rPr>
        <w:t>В МБОУ</w:t>
      </w:r>
      <w:r w:rsidRPr="007F0B70">
        <w:rPr>
          <w:rFonts w:ascii="PT Astra Serif" w:hAnsi="PT Astra Serif"/>
          <w:sz w:val="28"/>
          <w:szCs w:val="28"/>
        </w:rPr>
        <w:t xml:space="preserve"> </w:t>
      </w:r>
      <w:r w:rsidRPr="007F0B70">
        <w:rPr>
          <w:rFonts w:ascii="PT Astra Serif" w:hAnsi="PT Astra Serif"/>
          <w:i/>
          <w:sz w:val="28"/>
          <w:szCs w:val="28"/>
        </w:rPr>
        <w:t>гимназия № 33</w:t>
      </w:r>
      <w:r w:rsidRPr="00014572">
        <w:rPr>
          <w:rFonts w:ascii="PT Astra Serif" w:hAnsi="PT Astra Serif"/>
          <w:b/>
          <w:i/>
          <w:sz w:val="28"/>
          <w:szCs w:val="28"/>
        </w:rPr>
        <w:t xml:space="preserve">, </w:t>
      </w:r>
      <w:r w:rsidRPr="0001457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</w:t>
      </w:r>
      <w:r w:rsidRPr="00794E55">
        <w:rPr>
          <w:rFonts w:ascii="PT Astra Serif" w:hAnsi="PT Astra Serif"/>
          <w:sz w:val="28"/>
          <w:szCs w:val="28"/>
        </w:rPr>
        <w:t xml:space="preserve">нарушение п.4.15. Постановления № 1140 </w:t>
      </w:r>
      <w:r>
        <w:rPr>
          <w:rFonts w:ascii="PT Astra Serif" w:hAnsi="PT Astra Serif"/>
          <w:sz w:val="28"/>
          <w:szCs w:val="28"/>
        </w:rPr>
        <w:t xml:space="preserve"> </w:t>
      </w:r>
      <w:r w:rsidRPr="00794E55">
        <w:rPr>
          <w:rFonts w:ascii="PT Astra Serif" w:hAnsi="PT Astra Serif"/>
          <w:sz w:val="28"/>
          <w:szCs w:val="28"/>
        </w:rPr>
        <w:t xml:space="preserve">выплата надбавки за интенсивность и высокие результаты   осуществлялась без решения рабочей комиссии, что может содержать коррупционные риски. </w:t>
      </w:r>
    </w:p>
    <w:p w:rsidR="007234AD" w:rsidRPr="00627660" w:rsidRDefault="007234AD" w:rsidP="007234AD">
      <w:pPr>
        <w:pStyle w:val="a6"/>
        <w:tabs>
          <w:tab w:val="left" w:pos="1980"/>
        </w:tabs>
        <w:ind w:left="0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4.7.</w:t>
      </w:r>
      <w:r w:rsidRPr="00B87895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МБОУ</w:t>
      </w:r>
      <w:r w:rsidRPr="000507B0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гимназия № 33</w:t>
      </w:r>
      <w:r>
        <w:rPr>
          <w:rFonts w:ascii="PT Astra Serif" w:hAnsi="PT Astra Serif"/>
          <w:sz w:val="28"/>
          <w:szCs w:val="28"/>
        </w:rPr>
        <w:t xml:space="preserve"> в</w:t>
      </w:r>
      <w:r w:rsidRPr="00627660">
        <w:rPr>
          <w:rFonts w:ascii="PT Astra Serif" w:hAnsi="PT Astra Serif"/>
          <w:sz w:val="28"/>
          <w:szCs w:val="28"/>
        </w:rPr>
        <w:t xml:space="preserve">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627660">
        <w:rPr>
          <w:rFonts w:ascii="PT Astra Serif" w:hAnsi="PT Astra Serif"/>
          <w:sz w:val="28"/>
          <w:szCs w:val="28"/>
        </w:rPr>
        <w:t xml:space="preserve"> к Положению</w:t>
      </w:r>
      <w:r>
        <w:rPr>
          <w:rFonts w:ascii="PT Astra Serif" w:hAnsi="PT Astra Serif"/>
          <w:sz w:val="28"/>
          <w:szCs w:val="28"/>
        </w:rPr>
        <w:t xml:space="preserve"> Учреждения </w:t>
      </w:r>
      <w:r w:rsidRPr="00627660">
        <w:rPr>
          <w:rFonts w:ascii="PT Astra Serif" w:hAnsi="PT Astra Serif"/>
          <w:sz w:val="28"/>
          <w:szCs w:val="28"/>
        </w:rPr>
        <w:t>разработаны критерии персональной надбавки</w:t>
      </w:r>
      <w:r>
        <w:rPr>
          <w:rFonts w:ascii="PT Astra Serif" w:hAnsi="PT Astra Serif"/>
          <w:sz w:val="28"/>
          <w:szCs w:val="28"/>
        </w:rPr>
        <w:t xml:space="preserve"> на педагогов и  работников гимназии  за определенную деятельность,  и </w:t>
      </w:r>
      <w:r w:rsidRPr="0013441E">
        <w:rPr>
          <w:rFonts w:ascii="PT Astra Serif" w:hAnsi="PT Astra Serif"/>
          <w:i/>
          <w:sz w:val="28"/>
          <w:szCs w:val="28"/>
        </w:rPr>
        <w:t>не соответствует п.8.1</w:t>
      </w:r>
      <w:r>
        <w:rPr>
          <w:rFonts w:ascii="PT Astra Serif" w:hAnsi="PT Astra Serif"/>
          <w:sz w:val="28"/>
          <w:szCs w:val="28"/>
        </w:rPr>
        <w:t>.  данного Положения. Размер надбавки установлен</w:t>
      </w:r>
      <w:r w:rsidRPr="0013441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процентном выражении, где установлен предлог «до», </w:t>
      </w:r>
      <w:r w:rsidRPr="00B87895">
        <w:rPr>
          <w:rFonts w:ascii="PT Astra Serif" w:hAnsi="PT Astra Serif"/>
          <w:sz w:val="28"/>
          <w:szCs w:val="28"/>
        </w:rPr>
        <w:t xml:space="preserve">конкретный размер выплаты не определен, что может содержать коррупциогенные риски.  </w:t>
      </w:r>
      <w:r>
        <w:rPr>
          <w:rFonts w:ascii="PT Astra Serif" w:hAnsi="PT Astra Serif"/>
          <w:sz w:val="28"/>
          <w:szCs w:val="28"/>
        </w:rPr>
        <w:t>Кроме того, в приложении имеются критерии персональной надбавки, где размер надбавки установлен фиксированной суммой.</w:t>
      </w:r>
    </w:p>
    <w:p w:rsidR="007234AD" w:rsidRDefault="007234AD" w:rsidP="007234AD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4.8.</w:t>
      </w:r>
      <w:r w:rsidRPr="00596DC9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МБОУ гимназия № 33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794E55">
        <w:rPr>
          <w:rFonts w:ascii="PT Astra Serif" w:hAnsi="PT Astra Serif"/>
          <w:sz w:val="28"/>
          <w:szCs w:val="28"/>
        </w:rPr>
        <w:t xml:space="preserve"> нарушение п.4.15. По</w:t>
      </w:r>
      <w:r>
        <w:rPr>
          <w:rFonts w:ascii="PT Astra Serif" w:hAnsi="PT Astra Serif"/>
          <w:sz w:val="28"/>
          <w:szCs w:val="28"/>
        </w:rPr>
        <w:t>становления № 1140,</w:t>
      </w:r>
      <w:r w:rsidRPr="00434806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персональная </w:t>
      </w:r>
      <w:r w:rsidRPr="00794E55">
        <w:rPr>
          <w:rFonts w:ascii="PT Astra Serif" w:hAnsi="PT Astra Serif"/>
          <w:sz w:val="28"/>
          <w:szCs w:val="28"/>
        </w:rPr>
        <w:t>надбавка</w:t>
      </w:r>
      <w:r>
        <w:rPr>
          <w:rFonts w:ascii="PT Astra Serif" w:hAnsi="PT Astra Serif"/>
          <w:sz w:val="28"/>
          <w:szCs w:val="28"/>
        </w:rPr>
        <w:t xml:space="preserve">  устанавливалась</w:t>
      </w:r>
      <w:r w:rsidRPr="00794E55">
        <w:rPr>
          <w:rFonts w:ascii="PT Astra Serif" w:hAnsi="PT Astra Serif"/>
          <w:sz w:val="28"/>
          <w:szCs w:val="28"/>
        </w:rPr>
        <w:t xml:space="preserve"> без решения рабочей </w:t>
      </w:r>
      <w:r w:rsidRPr="00434806">
        <w:rPr>
          <w:rFonts w:ascii="PT Astra Serif" w:hAnsi="PT Astra Serif"/>
          <w:sz w:val="28"/>
          <w:szCs w:val="28"/>
        </w:rPr>
        <w:t>комиссии</w:t>
      </w:r>
      <w:r>
        <w:rPr>
          <w:rFonts w:ascii="PT Astra Serif" w:hAnsi="PT Astra Serif"/>
          <w:sz w:val="28"/>
          <w:szCs w:val="28"/>
        </w:rPr>
        <w:t>,</w:t>
      </w:r>
      <w:r w:rsidRPr="00434806">
        <w:rPr>
          <w:rFonts w:ascii="PT Astra Serif" w:hAnsi="PT Astra Serif"/>
          <w:i/>
          <w:sz w:val="28"/>
          <w:szCs w:val="28"/>
        </w:rPr>
        <w:t xml:space="preserve"> </w:t>
      </w:r>
      <w:r w:rsidRPr="00434806">
        <w:rPr>
          <w:rFonts w:ascii="PT Astra Serif" w:hAnsi="PT Astra Serif"/>
          <w:sz w:val="28"/>
          <w:szCs w:val="28"/>
        </w:rPr>
        <w:t xml:space="preserve">выплаты производились без  </w:t>
      </w:r>
      <w:r>
        <w:rPr>
          <w:rFonts w:ascii="PT Astra Serif" w:hAnsi="PT Astra Serif"/>
          <w:sz w:val="28"/>
          <w:szCs w:val="28"/>
        </w:rPr>
        <w:t xml:space="preserve">утверждённых  Положением </w:t>
      </w:r>
      <w:r w:rsidRPr="00434806">
        <w:rPr>
          <w:rFonts w:ascii="PT Astra Serif" w:hAnsi="PT Astra Serif"/>
          <w:sz w:val="28"/>
          <w:szCs w:val="28"/>
        </w:rPr>
        <w:t xml:space="preserve">Учреждения критериев. Указанное обстоятельство не дает возможность оценить обоснованность выплаты и вызывает сомнение  установления персональной надбавки. </w:t>
      </w:r>
    </w:p>
    <w:p w:rsidR="007234AD" w:rsidRDefault="007234AD" w:rsidP="007234AD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4.9.</w:t>
      </w:r>
      <w:r w:rsidRPr="00434806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МБОУ гимназия № 33</w:t>
      </w:r>
      <w:r w:rsidRPr="00970B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970BA9">
        <w:rPr>
          <w:rFonts w:ascii="PT Astra Serif" w:hAnsi="PT Astra Serif"/>
          <w:sz w:val="28"/>
          <w:szCs w:val="28"/>
        </w:rPr>
        <w:t xml:space="preserve"> нарушение п. 4.16 </w:t>
      </w:r>
      <w:r>
        <w:rPr>
          <w:rFonts w:ascii="PT Astra Serif" w:hAnsi="PT Astra Serif"/>
          <w:sz w:val="28"/>
          <w:szCs w:val="28"/>
        </w:rPr>
        <w:t xml:space="preserve">Постановления №1140 </w:t>
      </w:r>
      <w:r w:rsidRPr="00970BA9">
        <w:rPr>
          <w:rFonts w:ascii="PT Astra Serif" w:hAnsi="PT Astra Serif"/>
          <w:sz w:val="28"/>
          <w:szCs w:val="28"/>
        </w:rPr>
        <w:t xml:space="preserve">в приложении №3 </w:t>
      </w:r>
      <w:r>
        <w:rPr>
          <w:rFonts w:ascii="PT Astra Serif" w:hAnsi="PT Astra Serif"/>
          <w:sz w:val="28"/>
          <w:szCs w:val="28"/>
        </w:rPr>
        <w:t>Положения Учреждения</w:t>
      </w:r>
      <w:r w:rsidRPr="00970BA9">
        <w:rPr>
          <w:rFonts w:ascii="PT Astra Serif" w:hAnsi="PT Astra Serif"/>
          <w:sz w:val="28"/>
          <w:szCs w:val="28"/>
        </w:rPr>
        <w:t xml:space="preserve"> утверждены</w:t>
      </w:r>
      <w:r w:rsidRPr="00436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условия и размер единовременных поощрительных выплат, </w:t>
      </w:r>
      <w:r w:rsidRPr="00436498">
        <w:rPr>
          <w:rFonts w:ascii="PT Astra Serif" w:hAnsi="PT Astra Serif"/>
          <w:sz w:val="28"/>
          <w:szCs w:val="28"/>
        </w:rPr>
        <w:t xml:space="preserve"> а именно</w:t>
      </w:r>
      <w:r>
        <w:rPr>
          <w:rFonts w:ascii="PT Astra Serif" w:hAnsi="PT Astra Serif"/>
          <w:sz w:val="28"/>
          <w:szCs w:val="28"/>
        </w:rPr>
        <w:t>:</w:t>
      </w:r>
    </w:p>
    <w:p w:rsidR="007234AD" w:rsidRDefault="007234AD" w:rsidP="007234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436498">
        <w:rPr>
          <w:rFonts w:ascii="PT Astra Serif" w:hAnsi="PT Astra Serif" w:cs="Times New Roman"/>
          <w:sz w:val="28"/>
          <w:szCs w:val="28"/>
        </w:rPr>
        <w:t>праздничные даты (Новый год,  8 Марта, День защитника отечества)</w:t>
      </w:r>
      <w:r>
        <w:rPr>
          <w:rFonts w:ascii="PT Astra Serif" w:hAnsi="PT Astra Serif" w:cs="Times New Roman"/>
          <w:sz w:val="28"/>
          <w:szCs w:val="28"/>
        </w:rPr>
        <w:t>;</w:t>
      </w:r>
      <w:r w:rsidRPr="00436498">
        <w:rPr>
          <w:rFonts w:ascii="PT Astra Serif" w:hAnsi="PT Astra Serif" w:cs="Times New Roman"/>
          <w:sz w:val="28"/>
          <w:szCs w:val="28"/>
        </w:rPr>
        <w:t xml:space="preserve"> </w:t>
      </w:r>
    </w:p>
    <w:p w:rsidR="007234AD" w:rsidRDefault="007234AD" w:rsidP="007234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436498">
        <w:rPr>
          <w:rFonts w:ascii="PT Astra Serif" w:hAnsi="PT Astra Serif" w:cs="Times New Roman"/>
          <w:sz w:val="28"/>
          <w:szCs w:val="28"/>
        </w:rPr>
        <w:t>юбилейные даты женщины 50 лет, мужчины 55 лет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34AD" w:rsidRDefault="007234AD" w:rsidP="007234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436498">
        <w:rPr>
          <w:rFonts w:ascii="PT Astra Serif" w:hAnsi="PT Astra Serif" w:cs="Times New Roman"/>
          <w:sz w:val="28"/>
          <w:szCs w:val="28"/>
        </w:rPr>
        <w:t xml:space="preserve">за стаж </w:t>
      </w:r>
      <w:proofErr w:type="gramStart"/>
      <w:r w:rsidRPr="00436498">
        <w:rPr>
          <w:rFonts w:ascii="PT Astra Serif" w:hAnsi="PT Astra Serif" w:cs="Times New Roman"/>
          <w:sz w:val="28"/>
          <w:szCs w:val="28"/>
        </w:rPr>
        <w:t>непрерывной</w:t>
      </w:r>
      <w:proofErr w:type="gramEnd"/>
      <w:r w:rsidRPr="00436498">
        <w:rPr>
          <w:rFonts w:ascii="PT Astra Serif" w:hAnsi="PT Astra Serif" w:cs="Times New Roman"/>
          <w:sz w:val="28"/>
          <w:szCs w:val="28"/>
        </w:rPr>
        <w:t xml:space="preserve"> работы (5лет, 10 лет, 15 лет, 20 лет, 2</w:t>
      </w:r>
      <w:r>
        <w:rPr>
          <w:rFonts w:ascii="PT Astra Serif" w:hAnsi="PT Astra Serif" w:cs="Times New Roman"/>
          <w:sz w:val="28"/>
          <w:szCs w:val="28"/>
        </w:rPr>
        <w:t>5 лет, 30 лет, 35 лет,  40 лет);</w:t>
      </w:r>
    </w:p>
    <w:p w:rsidR="007234AD" w:rsidRPr="00E34AD2" w:rsidRDefault="007234AD" w:rsidP="007234A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970BA9">
        <w:rPr>
          <w:rFonts w:ascii="PT Astra Serif" w:hAnsi="PT Astra Serif" w:cs="Times New Roman"/>
          <w:sz w:val="28"/>
          <w:szCs w:val="28"/>
        </w:rPr>
        <w:t xml:space="preserve">единовременные поощрительные выплаты, фиксированной суммой (за призовые места  в олимпиаде, по результатам ЕГЭ и т.д.), являющиеся условиями и основанием для премирования (п.4.13 Постановления №1140). </w:t>
      </w:r>
    </w:p>
    <w:p w:rsidR="007234AD" w:rsidRPr="000507B0" w:rsidRDefault="007234AD" w:rsidP="000507B0">
      <w:pPr>
        <w:pStyle w:val="a6"/>
        <w:tabs>
          <w:tab w:val="left" w:pos="567"/>
        </w:tabs>
        <w:ind w:left="0"/>
        <w:jc w:val="both"/>
        <w:rPr>
          <w:rFonts w:ascii="PT Astra Serif" w:hAnsi="PT Astra Serif"/>
          <w:sz w:val="28"/>
          <w:szCs w:val="28"/>
        </w:rPr>
      </w:pPr>
      <w:r w:rsidRPr="00E34AD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4.10</w:t>
      </w:r>
      <w:r w:rsidRPr="00E34AD2">
        <w:rPr>
          <w:rFonts w:ascii="PT Astra Serif" w:hAnsi="PT Astra Serif"/>
          <w:sz w:val="28"/>
          <w:szCs w:val="28"/>
        </w:rPr>
        <w:t xml:space="preserve">. </w:t>
      </w:r>
      <w:r w:rsidRPr="000507B0">
        <w:rPr>
          <w:rFonts w:ascii="PT Astra Serif" w:hAnsi="PT Astra Serif"/>
          <w:i/>
          <w:sz w:val="28"/>
          <w:szCs w:val="28"/>
        </w:rPr>
        <w:t>В МБОУ гимназия № 33</w:t>
      </w:r>
      <w:r w:rsidRPr="00970BA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E34AD2">
        <w:rPr>
          <w:rFonts w:ascii="PT Astra Serif" w:hAnsi="PT Astra Serif"/>
          <w:sz w:val="28"/>
          <w:szCs w:val="28"/>
        </w:rPr>
        <w:t xml:space="preserve">  приложении №4 Положения Учреждения  указаны случаи выплаты, и размер материальной помощи, которые  противоречат требованиям п.7.8. Постановления № 1140</w:t>
      </w:r>
      <w:r>
        <w:rPr>
          <w:rFonts w:ascii="PT Astra Serif" w:hAnsi="PT Astra Serif"/>
          <w:sz w:val="28"/>
          <w:szCs w:val="28"/>
        </w:rPr>
        <w:t xml:space="preserve">, </w:t>
      </w:r>
      <w:r w:rsidRPr="00E34AD2">
        <w:rPr>
          <w:rFonts w:ascii="PT Astra Serif" w:hAnsi="PT Astra Serif"/>
          <w:sz w:val="28"/>
          <w:szCs w:val="28"/>
        </w:rPr>
        <w:t>что может со</w:t>
      </w:r>
      <w:r>
        <w:rPr>
          <w:rFonts w:ascii="PT Astra Serif" w:hAnsi="PT Astra Serif"/>
          <w:sz w:val="28"/>
          <w:szCs w:val="28"/>
        </w:rPr>
        <w:t>держать  коррупциогенные риски (утраты личного имущества в результате пожара, стихийного бедствия или кражи-10 000,00 руб.; иных случаях, признанных уважительными -10 000, руб.).</w:t>
      </w:r>
    </w:p>
    <w:p w:rsidR="007234AD" w:rsidRDefault="007234AD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</w:t>
      </w:r>
      <w:r w:rsidRPr="003A7F13">
        <w:rPr>
          <w:rFonts w:ascii="PT Astra Serif" w:hAnsi="PT Astra Serif"/>
          <w:sz w:val="28"/>
          <w:szCs w:val="28"/>
        </w:rPr>
        <w:t>. Проверкой установлены нарушения Постановления № 1140  и Положени</w:t>
      </w:r>
      <w:r>
        <w:rPr>
          <w:rFonts w:ascii="PT Astra Serif" w:hAnsi="PT Astra Serif"/>
          <w:sz w:val="28"/>
          <w:szCs w:val="28"/>
        </w:rPr>
        <w:t>я</w:t>
      </w:r>
      <w:r w:rsidRPr="003A7F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МБУ ДО ЦДТ № 1</w:t>
      </w:r>
      <w:r>
        <w:rPr>
          <w:rFonts w:ascii="PT Astra Serif" w:hAnsi="PT Astra Serif"/>
          <w:sz w:val="28"/>
          <w:szCs w:val="28"/>
        </w:rPr>
        <w:t>, из них:</w:t>
      </w:r>
    </w:p>
    <w:p w:rsidR="007234AD" w:rsidRDefault="007234AD" w:rsidP="007234AD">
      <w:pPr>
        <w:pStyle w:val="a6"/>
        <w:tabs>
          <w:tab w:val="left" w:pos="-851"/>
          <w:tab w:val="left" w:pos="-709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 w:rsidRPr="0076376A">
        <w:rPr>
          <w:rFonts w:ascii="PT Astra Serif" w:hAnsi="PT Astra Serif"/>
          <w:sz w:val="28"/>
          <w:szCs w:val="28"/>
        </w:rPr>
        <w:t xml:space="preserve"> </w:t>
      </w:r>
      <w:r w:rsidRPr="00146746">
        <w:rPr>
          <w:rFonts w:ascii="PT Astra Serif" w:hAnsi="PT Astra Serif"/>
          <w:sz w:val="28"/>
          <w:szCs w:val="28"/>
        </w:rPr>
        <w:t>Положени</w:t>
      </w:r>
      <w:r>
        <w:rPr>
          <w:rFonts w:ascii="PT Astra Serif" w:hAnsi="PT Astra Serif"/>
          <w:sz w:val="28"/>
          <w:szCs w:val="28"/>
        </w:rPr>
        <w:t xml:space="preserve">е </w:t>
      </w:r>
      <w:r w:rsidRPr="000507B0">
        <w:rPr>
          <w:rFonts w:ascii="PT Astra Serif" w:hAnsi="PT Astra Serif"/>
          <w:i/>
          <w:sz w:val="28"/>
          <w:szCs w:val="28"/>
        </w:rPr>
        <w:t xml:space="preserve">МБУ ДО ЦДТ № 1 </w:t>
      </w:r>
      <w:r w:rsidRPr="00146746">
        <w:rPr>
          <w:rFonts w:ascii="PT Astra Serif" w:hAnsi="PT Astra Serif"/>
          <w:sz w:val="28"/>
          <w:szCs w:val="28"/>
        </w:rPr>
        <w:t>не соответствует  Постановлению</w:t>
      </w:r>
      <w:r>
        <w:rPr>
          <w:rFonts w:ascii="PT Astra Serif" w:hAnsi="PT Astra Serif"/>
          <w:sz w:val="28"/>
          <w:szCs w:val="28"/>
        </w:rPr>
        <w:t xml:space="preserve"> от 18.03.2014</w:t>
      </w:r>
      <w:r w:rsidRPr="00146746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146746">
        <w:rPr>
          <w:rFonts w:ascii="PT Astra Serif" w:hAnsi="PT Astra Serif"/>
          <w:sz w:val="28"/>
          <w:szCs w:val="28"/>
        </w:rPr>
        <w:t>1140  и  под</w:t>
      </w:r>
      <w:r>
        <w:rPr>
          <w:rFonts w:ascii="PT Astra Serif" w:hAnsi="PT Astra Serif"/>
          <w:sz w:val="28"/>
          <w:szCs w:val="28"/>
        </w:rPr>
        <w:t>лежит приведению в соответствие.</w:t>
      </w:r>
      <w:r w:rsidRPr="007D3CB0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7234AD" w:rsidRDefault="007234AD" w:rsidP="007234AD">
      <w:pPr>
        <w:pStyle w:val="a6"/>
        <w:tabs>
          <w:tab w:val="left" w:pos="-851"/>
          <w:tab w:val="left" w:pos="-709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ab/>
      </w:r>
      <w:r w:rsidRPr="00E26F5A">
        <w:rPr>
          <w:rFonts w:ascii="PT Astra Serif" w:hAnsi="PT Astra Serif"/>
          <w:i/>
          <w:sz w:val="28"/>
          <w:szCs w:val="28"/>
        </w:rPr>
        <w:t>5.2</w:t>
      </w:r>
      <w:r>
        <w:rPr>
          <w:rFonts w:ascii="PT Astra Serif" w:hAnsi="PT Astra Serif"/>
          <w:b/>
          <w:i/>
          <w:sz w:val="28"/>
          <w:szCs w:val="28"/>
        </w:rPr>
        <w:t xml:space="preserve">. </w:t>
      </w:r>
      <w:r w:rsidRPr="000507B0">
        <w:rPr>
          <w:rFonts w:ascii="PT Astra Serif" w:hAnsi="PT Astra Serif"/>
          <w:i/>
          <w:sz w:val="28"/>
          <w:szCs w:val="28"/>
        </w:rPr>
        <w:t>В МБУ ДО ЦДТ № 1</w:t>
      </w:r>
      <w:r w:rsidRPr="002B4955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B4955">
        <w:rPr>
          <w:rFonts w:ascii="PT Astra Serif" w:hAnsi="PT Astra Serif"/>
          <w:sz w:val="28"/>
          <w:szCs w:val="28"/>
        </w:rPr>
        <w:t>р</w:t>
      </w:r>
      <w:r w:rsidRPr="0053337F">
        <w:rPr>
          <w:rFonts w:ascii="PT Astra Serif" w:hAnsi="PT Astra Serif"/>
          <w:sz w:val="28"/>
          <w:szCs w:val="28"/>
        </w:rPr>
        <w:t xml:space="preserve">асчет стоимости одного балла </w:t>
      </w:r>
      <w:r>
        <w:rPr>
          <w:rFonts w:ascii="PT Astra Serif" w:hAnsi="PT Astra Serif"/>
          <w:sz w:val="28"/>
          <w:szCs w:val="28"/>
        </w:rPr>
        <w:t xml:space="preserve">надбавки за качество выполненных работ </w:t>
      </w:r>
      <w:r w:rsidRPr="0053337F">
        <w:rPr>
          <w:rFonts w:ascii="PT Astra Serif" w:hAnsi="PT Astra Serif"/>
          <w:sz w:val="28"/>
          <w:szCs w:val="28"/>
        </w:rPr>
        <w:t>не в информационной   бухгалтерской справке, не в протоколе комиссии не производился. Приказом руководителя Учреждения устанавливалась стоимость балла на педагогический персонал, на административный и учебно-вспомогательный персонал, и на  обслуживающий персонал. Указанное обстоятельство не дает возможности оценить обоснованность установления в приказах стоимости одного балла.</w:t>
      </w:r>
    </w:p>
    <w:p w:rsidR="007234AD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 w:rsidRPr="00AA1C97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МБУ ДО ЦДТ №</w:t>
      </w:r>
      <w:r>
        <w:rPr>
          <w:rFonts w:ascii="PT Astra Serif" w:hAnsi="PT Astra Serif"/>
          <w:b/>
          <w:i/>
          <w:sz w:val="28"/>
          <w:szCs w:val="28"/>
        </w:rPr>
        <w:t xml:space="preserve"> 1 </w:t>
      </w:r>
      <w:r>
        <w:rPr>
          <w:rFonts w:ascii="PT Astra Serif" w:hAnsi="PT Astra Serif"/>
          <w:sz w:val="28"/>
          <w:szCs w:val="28"/>
        </w:rPr>
        <w:t>в</w:t>
      </w:r>
      <w:r w:rsidRPr="00794E55">
        <w:rPr>
          <w:rFonts w:ascii="PT Astra Serif" w:hAnsi="PT Astra Serif"/>
          <w:sz w:val="28"/>
          <w:szCs w:val="28"/>
        </w:rPr>
        <w:t xml:space="preserve"> нарушение п.4.15. Постановления № 1140 персональная надбавка  осуществлялась без решения рабочей комиссии. Положением Учреждения не утвержден перечень  критериев в соответствии, с которыми оценивается профессиональная подготовка, важность выполняемой работы, степень самостоятельности и ответственности при выполнении </w:t>
      </w:r>
      <w:r w:rsidRPr="00794E55">
        <w:rPr>
          <w:rFonts w:ascii="PT Astra Serif" w:hAnsi="PT Astra Serif"/>
          <w:sz w:val="28"/>
          <w:szCs w:val="28"/>
        </w:rPr>
        <w:lastRenderedPageBreak/>
        <w:t xml:space="preserve">поставленных задач и не установлен размер выплаты надбавки. Указанное обстоятельство не дает возможность оценить обоснованность выплаты и вызывает сомнение  </w:t>
      </w:r>
      <w:r w:rsidRPr="00911D31">
        <w:rPr>
          <w:rFonts w:ascii="PT Astra Serif" w:hAnsi="PT Astra Serif"/>
          <w:sz w:val="28"/>
          <w:szCs w:val="28"/>
        </w:rPr>
        <w:t xml:space="preserve">установления данной  надбавки. </w:t>
      </w:r>
    </w:p>
    <w:p w:rsidR="007234AD" w:rsidRPr="00B06074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  <w:t>5.4.</w:t>
      </w:r>
      <w:r w:rsidRPr="000A765E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A765E">
        <w:rPr>
          <w:rFonts w:ascii="PT Astra Serif" w:hAnsi="PT Astra Serif"/>
          <w:sz w:val="28"/>
          <w:szCs w:val="28"/>
        </w:rPr>
        <w:t xml:space="preserve">в </w:t>
      </w:r>
      <w:r w:rsidRPr="00B06074">
        <w:rPr>
          <w:rFonts w:ascii="PT Astra Serif" w:hAnsi="PT Astra Serif"/>
          <w:sz w:val="28"/>
          <w:szCs w:val="28"/>
        </w:rPr>
        <w:t xml:space="preserve">нарушение п.4.3. Постановления № 1140, приложения № 1 Положения Учреждения выплата надбавки за интенсивность и высокие результаты работы устанавливалась без утвержденных критериев, от которых зависит конкретный процент надбавки. </w:t>
      </w:r>
    </w:p>
    <w:p w:rsidR="007234AD" w:rsidRPr="00B06074" w:rsidRDefault="007234AD" w:rsidP="007234AD">
      <w:pPr>
        <w:pStyle w:val="a6"/>
        <w:tabs>
          <w:tab w:val="left" w:pos="1980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5.5.</w:t>
      </w:r>
      <w:r w:rsidRPr="000A765E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в</w:t>
      </w:r>
      <w:r w:rsidRPr="00B06074">
        <w:rPr>
          <w:rFonts w:ascii="PT Astra Serif" w:hAnsi="PT Astra Serif"/>
          <w:sz w:val="28"/>
          <w:szCs w:val="28"/>
        </w:rPr>
        <w:t xml:space="preserve"> нарушение п.4.15. Постановления № 1140 выплата надбавки за интенсивность и высокие результаты   осуществлялась без решения рабочей комиссии, что может содержать коррупционные риски. </w:t>
      </w:r>
    </w:p>
    <w:p w:rsidR="007234AD" w:rsidRPr="00B06074" w:rsidRDefault="007234AD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5.6.</w:t>
      </w:r>
      <w:r w:rsidRPr="000A765E">
        <w:rPr>
          <w:rFonts w:ascii="PT Astra Serif" w:hAnsi="PT Astra Serif"/>
          <w:sz w:val="28"/>
          <w:szCs w:val="28"/>
        </w:rPr>
        <w:t xml:space="preserve"> </w:t>
      </w:r>
      <w:r w:rsidRPr="000507B0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B06074">
        <w:rPr>
          <w:rFonts w:ascii="PT Astra Serif" w:hAnsi="PT Astra Serif"/>
          <w:sz w:val="28"/>
          <w:szCs w:val="28"/>
        </w:rPr>
        <w:t xml:space="preserve"> приказах и в приложении № 1 Положения  Учреждения наименование надбавки за интенсивность и высокие результаты работы не соответствует наименованию надбавки Постановления № 1140. </w:t>
      </w:r>
    </w:p>
    <w:p w:rsidR="007234AD" w:rsidRDefault="000507B0" w:rsidP="007234AD">
      <w:pPr>
        <w:tabs>
          <w:tab w:val="left" w:pos="198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234AD">
        <w:rPr>
          <w:rFonts w:ascii="PT Astra Serif" w:hAnsi="PT Astra Serif"/>
          <w:sz w:val="28"/>
          <w:szCs w:val="28"/>
        </w:rPr>
        <w:t xml:space="preserve"> 5.7.</w:t>
      </w:r>
      <w:r w:rsidR="007234AD" w:rsidRPr="000A765E">
        <w:rPr>
          <w:rFonts w:ascii="PT Astra Serif" w:hAnsi="PT Astra Serif"/>
          <w:sz w:val="28"/>
          <w:szCs w:val="28"/>
        </w:rPr>
        <w:t xml:space="preserve"> </w:t>
      </w:r>
      <w:r w:rsidR="007234AD" w:rsidRPr="004E124E">
        <w:rPr>
          <w:rFonts w:ascii="PT Astra Serif" w:hAnsi="PT Astra Serif"/>
          <w:i/>
          <w:sz w:val="28"/>
          <w:szCs w:val="28"/>
        </w:rPr>
        <w:t>В МБУ ДО ЦДТ № 1</w:t>
      </w:r>
      <w:r w:rsidR="007234AD">
        <w:rPr>
          <w:rFonts w:ascii="PT Astra Serif" w:hAnsi="PT Astra Serif"/>
          <w:b/>
          <w:i/>
          <w:sz w:val="28"/>
          <w:szCs w:val="28"/>
        </w:rPr>
        <w:t xml:space="preserve"> </w:t>
      </w:r>
      <w:r w:rsidR="007234AD">
        <w:rPr>
          <w:rFonts w:ascii="PT Astra Serif" w:hAnsi="PT Astra Serif"/>
          <w:sz w:val="28"/>
          <w:szCs w:val="28"/>
        </w:rPr>
        <w:t>в</w:t>
      </w:r>
      <w:r w:rsidR="007234AD" w:rsidRPr="00B06074">
        <w:rPr>
          <w:rFonts w:ascii="PT Astra Serif" w:hAnsi="PT Astra Serif"/>
          <w:sz w:val="28"/>
          <w:szCs w:val="28"/>
        </w:rPr>
        <w:t xml:space="preserve"> нарушение п.4.14 Постановления № 1140 Положением Учреждения не утвержден весовой коэффициент (размер) каждого критерия премии по итогам работы, </w:t>
      </w:r>
      <w:proofErr w:type="gramStart"/>
      <w:r w:rsidR="007234AD" w:rsidRPr="00B06074">
        <w:rPr>
          <w:rFonts w:ascii="PT Astra Serif" w:hAnsi="PT Astra Serif"/>
          <w:sz w:val="28"/>
          <w:szCs w:val="28"/>
        </w:rPr>
        <w:t>согласно</w:t>
      </w:r>
      <w:proofErr w:type="gramEnd"/>
      <w:r w:rsidR="007234AD" w:rsidRPr="00B06074">
        <w:rPr>
          <w:rFonts w:ascii="PT Astra Serif" w:hAnsi="PT Astra Serif"/>
          <w:sz w:val="28"/>
          <w:szCs w:val="28"/>
        </w:rPr>
        <w:t xml:space="preserve"> штатных должностей. На основании приказа директора Учреждения каждому сотруднику устанавливалась различная фиксированная сумма. Таким образом, за 2022 год произведены выплаты на общую сумму 2 919 005,54 руб.</w:t>
      </w:r>
    </w:p>
    <w:p w:rsidR="00A112C4" w:rsidRDefault="007234AD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5.8.</w:t>
      </w:r>
      <w:r w:rsidRPr="000A765E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A112C4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в</w:t>
      </w:r>
      <w:r w:rsidRPr="00B06074">
        <w:rPr>
          <w:rFonts w:ascii="PT Astra Serif" w:hAnsi="PT Astra Serif"/>
          <w:sz w:val="28"/>
          <w:szCs w:val="28"/>
        </w:rPr>
        <w:t xml:space="preserve"> нарушение п.4.16 Постановления № 1140 Положением  Учреждения не определен    конкретный размер выплаты единовременного</w:t>
      </w:r>
      <w:r w:rsidRPr="00375EF0">
        <w:rPr>
          <w:rFonts w:ascii="PT Astra Serif" w:hAnsi="PT Astra Serif"/>
          <w:sz w:val="28"/>
          <w:szCs w:val="28"/>
        </w:rPr>
        <w:t xml:space="preserve"> поощрения, что может содержать  коррупциогенные риски.   </w:t>
      </w:r>
      <w:r w:rsidR="00A112C4">
        <w:rPr>
          <w:rFonts w:ascii="PT Astra Serif" w:hAnsi="PT Astra Serif"/>
          <w:sz w:val="28"/>
          <w:szCs w:val="28"/>
        </w:rPr>
        <w:t xml:space="preserve">  </w:t>
      </w:r>
    </w:p>
    <w:p w:rsidR="007234AD" w:rsidRDefault="00A112C4" w:rsidP="007234A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234AD" w:rsidRPr="00375EF0">
        <w:rPr>
          <w:rFonts w:ascii="PT Astra Serif" w:hAnsi="PT Astra Serif"/>
          <w:sz w:val="28"/>
          <w:szCs w:val="28"/>
        </w:rPr>
        <w:t xml:space="preserve">Следует отметить, что условия выплаты единовременной поощрения не соответствуют условиям  выплаты </w:t>
      </w:r>
      <w:proofErr w:type="gramStart"/>
      <w:r w:rsidR="007234AD" w:rsidRPr="00375EF0">
        <w:rPr>
          <w:rFonts w:ascii="PT Astra Serif" w:hAnsi="PT Astra Serif"/>
          <w:sz w:val="28"/>
          <w:szCs w:val="28"/>
        </w:rPr>
        <w:t>согласно Постановления</w:t>
      </w:r>
      <w:proofErr w:type="gramEnd"/>
      <w:r w:rsidR="007234AD" w:rsidRPr="00375EF0">
        <w:rPr>
          <w:rFonts w:ascii="PT Astra Serif" w:hAnsi="PT Astra Serif"/>
          <w:sz w:val="28"/>
          <w:szCs w:val="28"/>
        </w:rPr>
        <w:t xml:space="preserve"> № 1140.</w:t>
      </w:r>
    </w:p>
    <w:p w:rsidR="00A112C4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5.9</w:t>
      </w:r>
      <w:r w:rsidRPr="00A112C4">
        <w:rPr>
          <w:rFonts w:ascii="PT Astra Serif" w:hAnsi="PT Astra Serif"/>
          <w:i/>
          <w:sz w:val="28"/>
          <w:szCs w:val="28"/>
        </w:rPr>
        <w:t>. 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2B1C43">
        <w:rPr>
          <w:rFonts w:ascii="PT Astra Serif" w:hAnsi="PT Astra Serif"/>
          <w:sz w:val="28"/>
          <w:szCs w:val="28"/>
        </w:rPr>
        <w:t xml:space="preserve"> нарушение п.7.8. Постановления № 1140 Положением  Учреждения не определен    конкретный размер выплаты материальной помощи</w:t>
      </w:r>
      <w:r>
        <w:rPr>
          <w:rFonts w:ascii="PT Astra Serif" w:hAnsi="PT Astra Serif"/>
          <w:sz w:val="28"/>
          <w:szCs w:val="28"/>
        </w:rPr>
        <w:t>,</w:t>
      </w:r>
      <w:r w:rsidRPr="002B1C43">
        <w:rPr>
          <w:rFonts w:ascii="PT Astra Serif" w:hAnsi="PT Astra Serif"/>
          <w:sz w:val="28"/>
          <w:szCs w:val="28"/>
        </w:rPr>
        <w:t xml:space="preserve"> что может содержать  коррупциогенные риски. </w:t>
      </w:r>
    </w:p>
    <w:p w:rsidR="007234AD" w:rsidRPr="002B1C43" w:rsidRDefault="00A112C4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234AD" w:rsidRPr="002B1C43">
        <w:rPr>
          <w:rFonts w:ascii="PT Astra Serif" w:hAnsi="PT Astra Serif"/>
          <w:sz w:val="28"/>
          <w:szCs w:val="28"/>
        </w:rPr>
        <w:t xml:space="preserve">Следует отметить, что условия выплаты материальной помощи не соответствуют условиям  выплаты </w:t>
      </w:r>
      <w:proofErr w:type="gramStart"/>
      <w:r w:rsidR="007234AD" w:rsidRPr="002B1C43">
        <w:rPr>
          <w:rFonts w:ascii="PT Astra Serif" w:hAnsi="PT Astra Serif"/>
          <w:sz w:val="28"/>
          <w:szCs w:val="28"/>
        </w:rPr>
        <w:t>согласно Постановления</w:t>
      </w:r>
      <w:proofErr w:type="gramEnd"/>
      <w:r w:rsidR="007234AD" w:rsidRPr="002B1C43">
        <w:rPr>
          <w:rFonts w:ascii="PT Astra Serif" w:hAnsi="PT Astra Serif"/>
          <w:sz w:val="28"/>
          <w:szCs w:val="28"/>
        </w:rPr>
        <w:t xml:space="preserve"> № 1140.</w:t>
      </w:r>
    </w:p>
    <w:p w:rsidR="007234AD" w:rsidRPr="00A112C4" w:rsidRDefault="007234AD" w:rsidP="007234AD">
      <w:pPr>
        <w:pStyle w:val="a6"/>
        <w:ind w:left="0"/>
        <w:jc w:val="both"/>
        <w:rPr>
          <w:rFonts w:ascii="PT Astra Serif" w:hAnsi="PT Astra Serif"/>
          <w:i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6.</w:t>
      </w:r>
      <w:r w:rsidRPr="00C229D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85FDA">
        <w:rPr>
          <w:rFonts w:ascii="PT Astra Serif" w:hAnsi="PT Astra Serif"/>
          <w:i/>
          <w:sz w:val="28"/>
          <w:szCs w:val="28"/>
        </w:rPr>
        <w:t>В МБОУ гимназия № 33</w:t>
      </w:r>
      <w:r>
        <w:rPr>
          <w:rFonts w:ascii="PT Astra Serif" w:hAnsi="PT Astra Serif"/>
          <w:sz w:val="28"/>
          <w:szCs w:val="28"/>
        </w:rPr>
        <w:t xml:space="preserve"> в</w:t>
      </w:r>
      <w:r w:rsidRPr="00146746">
        <w:rPr>
          <w:rFonts w:ascii="PT Astra Serif" w:hAnsi="PT Astra Serif"/>
          <w:sz w:val="28"/>
          <w:szCs w:val="28"/>
        </w:rPr>
        <w:t xml:space="preserve"> соответствии с Указом Президента Российской Федерации от 07.05.2012 № 597 «О мероприятиях по реализации государственной политики» согласно  представленного отчета «Сведения о численности и оплате труда работников  МБОУ гимназия №33  средняя  месячная заработная плата  </w:t>
      </w:r>
      <w:r w:rsidRPr="00146746">
        <w:rPr>
          <w:rFonts w:ascii="PT Astra Serif" w:hAnsi="PT Astra Serif"/>
          <w:i/>
          <w:sz w:val="28"/>
          <w:szCs w:val="28"/>
        </w:rPr>
        <w:t>педагогических работников за 2022 год составила  31 159,00  руб</w:t>
      </w:r>
      <w:r w:rsidRPr="00146746">
        <w:rPr>
          <w:rFonts w:ascii="PT Astra Serif" w:hAnsi="PT Astra Serif"/>
          <w:sz w:val="28"/>
          <w:szCs w:val="28"/>
        </w:rPr>
        <w:t>.,  что ниже</w:t>
      </w:r>
      <w:r w:rsidRPr="00146746">
        <w:rPr>
          <w:rFonts w:ascii="PT Astra Serif" w:hAnsi="PT Astra Serif"/>
          <w:i/>
          <w:sz w:val="28"/>
          <w:szCs w:val="28"/>
        </w:rPr>
        <w:t xml:space="preserve"> индикативного показателя уровня среднемесячной заработной платы   педагогических    работников   дополнительных образовательных   организаций  в</w:t>
      </w:r>
      <w:proofErr w:type="gramEnd"/>
      <w:r w:rsidRPr="00146746">
        <w:rPr>
          <w:rFonts w:ascii="PT Astra Serif" w:hAnsi="PT Astra Serif"/>
          <w:i/>
          <w:sz w:val="28"/>
          <w:szCs w:val="28"/>
        </w:rPr>
        <w:t xml:space="preserve">  2022 году</w:t>
      </w:r>
      <w:r w:rsidRPr="00146746">
        <w:rPr>
          <w:rFonts w:ascii="PT Astra Serif" w:hAnsi="PT Astra Serif"/>
          <w:sz w:val="28"/>
          <w:szCs w:val="28"/>
        </w:rPr>
        <w:t xml:space="preserve"> по региону (</w:t>
      </w:r>
      <w:r w:rsidRPr="00146746">
        <w:rPr>
          <w:rFonts w:ascii="PT Astra Serif" w:hAnsi="PT Astra Serif"/>
          <w:i/>
          <w:sz w:val="28"/>
          <w:szCs w:val="28"/>
        </w:rPr>
        <w:t>31 505,00</w:t>
      </w:r>
      <w:r w:rsidRPr="00146746">
        <w:rPr>
          <w:rFonts w:ascii="PT Astra Serif" w:hAnsi="PT Astra Serif"/>
          <w:sz w:val="28"/>
          <w:szCs w:val="28"/>
        </w:rPr>
        <w:t xml:space="preserve"> </w:t>
      </w:r>
      <w:r w:rsidRPr="00146746">
        <w:rPr>
          <w:rFonts w:ascii="PT Astra Serif" w:hAnsi="PT Astra Serif"/>
          <w:i/>
          <w:sz w:val="28"/>
          <w:szCs w:val="28"/>
        </w:rPr>
        <w:t>руб</w:t>
      </w:r>
      <w:r w:rsidRPr="00146746">
        <w:rPr>
          <w:rFonts w:ascii="PT Astra Serif" w:hAnsi="PT Astra Serif"/>
          <w:sz w:val="28"/>
          <w:szCs w:val="28"/>
        </w:rPr>
        <w:t xml:space="preserve">.). </w:t>
      </w:r>
      <w:r>
        <w:rPr>
          <w:rFonts w:ascii="PT Astra Serif" w:hAnsi="PT Astra Serif"/>
          <w:i/>
          <w:spacing w:val="-2"/>
          <w:sz w:val="28"/>
          <w:szCs w:val="28"/>
        </w:rPr>
        <w:tab/>
      </w:r>
    </w:p>
    <w:p w:rsidR="007234AD" w:rsidRPr="007234AD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ab/>
      </w:r>
      <w:r w:rsidRPr="00C229D8">
        <w:rPr>
          <w:rFonts w:ascii="PT Astra Serif" w:hAnsi="PT Astra Serif"/>
          <w:spacing w:val="-2"/>
          <w:sz w:val="28"/>
          <w:szCs w:val="28"/>
        </w:rPr>
        <w:t xml:space="preserve">7. </w:t>
      </w:r>
      <w:proofErr w:type="gramStart"/>
      <w:r w:rsidRPr="00E1636E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53337F">
        <w:rPr>
          <w:rFonts w:ascii="PT Astra Serif" w:hAnsi="PT Astra Serif"/>
          <w:sz w:val="28"/>
          <w:szCs w:val="28"/>
        </w:rPr>
        <w:t xml:space="preserve"> соответствии с Указом Президента Российской Федерации от 07.05.2012 № 597 «О мероприятиях по реализации государственной политики» согласно  представленного отчета «Сведения о численности и оплате труда работников МБУ ДО ЦДТ № 1»   средняя  месячная заработная плата  педагогических работников за период с 01.01.2022 по 31.12.2022  составила  </w:t>
      </w:r>
      <w:r w:rsidRPr="00B85FDA">
        <w:rPr>
          <w:rFonts w:ascii="PT Astra Serif" w:hAnsi="PT Astra Serif"/>
          <w:i/>
          <w:sz w:val="28"/>
          <w:szCs w:val="28"/>
        </w:rPr>
        <w:t>31 765,6  руб.,</w:t>
      </w:r>
      <w:r w:rsidRPr="0053337F">
        <w:rPr>
          <w:rFonts w:ascii="PT Astra Serif" w:hAnsi="PT Astra Serif"/>
          <w:sz w:val="28"/>
          <w:szCs w:val="28"/>
        </w:rPr>
        <w:t xml:space="preserve">  </w:t>
      </w:r>
      <w:r w:rsidRPr="00B85FDA">
        <w:rPr>
          <w:rFonts w:ascii="PT Astra Serif" w:hAnsi="PT Astra Serif"/>
          <w:i/>
          <w:sz w:val="28"/>
          <w:szCs w:val="28"/>
        </w:rPr>
        <w:t>что ниже индикативного показателя уровня среднемесячной заработной платы   педагогических</w:t>
      </w:r>
      <w:proofErr w:type="gramEnd"/>
      <w:r w:rsidRPr="00B85FDA">
        <w:rPr>
          <w:rFonts w:ascii="PT Astra Serif" w:hAnsi="PT Astra Serif"/>
          <w:i/>
          <w:sz w:val="28"/>
          <w:szCs w:val="28"/>
        </w:rPr>
        <w:t xml:space="preserve">    работников   дополнительных образовательных   организаций</w:t>
      </w:r>
      <w:r w:rsidRPr="0053337F">
        <w:rPr>
          <w:rFonts w:ascii="PT Astra Serif" w:hAnsi="PT Astra Serif"/>
          <w:sz w:val="28"/>
          <w:szCs w:val="28"/>
        </w:rPr>
        <w:t xml:space="preserve">  в  2022 году по региону (32 047,00 руб.).</w:t>
      </w:r>
    </w:p>
    <w:p w:rsidR="00F5229B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lastRenderedPageBreak/>
        <w:tab/>
      </w:r>
      <w:r w:rsidRPr="007234AD">
        <w:rPr>
          <w:rFonts w:ascii="PT Astra Serif" w:hAnsi="PT Astra Serif"/>
          <w:i/>
          <w:sz w:val="28"/>
          <w:szCs w:val="28"/>
        </w:rPr>
        <w:t xml:space="preserve">8. </w:t>
      </w:r>
      <w:proofErr w:type="gramStart"/>
      <w:r w:rsidRPr="007234AD">
        <w:rPr>
          <w:rFonts w:ascii="PT Astra Serif" w:hAnsi="PT Astra Serif"/>
          <w:i/>
          <w:sz w:val="28"/>
          <w:szCs w:val="28"/>
        </w:rPr>
        <w:t>В МБУ ДО ЦДТ № 1</w:t>
      </w:r>
      <w:r>
        <w:rPr>
          <w:rFonts w:ascii="PT Astra Serif" w:hAnsi="PT Astra Serif"/>
          <w:b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53337F">
        <w:rPr>
          <w:rFonts w:ascii="PT Astra Serif" w:hAnsi="PT Astra Serif"/>
          <w:sz w:val="28"/>
          <w:szCs w:val="28"/>
        </w:rPr>
        <w:t xml:space="preserve">роведенным сравнительным анализом в проверяемом периоде достоверности расчёта размера ежемесячного  фонда оплаты труда главного бухгалтера </w:t>
      </w:r>
      <w:r w:rsidR="00804E0D">
        <w:rPr>
          <w:rFonts w:ascii="PT Astra Serif" w:hAnsi="PT Astra Serif"/>
          <w:sz w:val="28"/>
          <w:szCs w:val="28"/>
        </w:rPr>
        <w:t>*********</w:t>
      </w:r>
      <w:r w:rsidRPr="0053337F">
        <w:rPr>
          <w:rFonts w:ascii="PT Astra Serif" w:hAnsi="PT Astra Serif"/>
          <w:sz w:val="28"/>
          <w:szCs w:val="28"/>
        </w:rPr>
        <w:t>согласно расчетного листка и отчета «Сведения</w:t>
      </w:r>
      <w:r w:rsidR="00804E0D">
        <w:rPr>
          <w:rFonts w:ascii="PT Astra Serif" w:hAnsi="PT Astra Serif"/>
          <w:sz w:val="28"/>
          <w:szCs w:val="28"/>
        </w:rPr>
        <w:t xml:space="preserve">  </w:t>
      </w:r>
      <w:r w:rsidRPr="0053337F">
        <w:rPr>
          <w:rFonts w:ascii="PT Astra Serif" w:hAnsi="PT Astra Serif"/>
          <w:sz w:val="28"/>
          <w:szCs w:val="28"/>
        </w:rPr>
        <w:t xml:space="preserve"> о численности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 xml:space="preserve"> оплате 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 xml:space="preserve">труда 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>работников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 xml:space="preserve"> МБУ ДО ЦДТ № 1»,  за 2022 год установлены </w:t>
      </w:r>
      <w:r>
        <w:rPr>
          <w:rFonts w:ascii="PT Astra Serif" w:hAnsi="PT Astra Serif"/>
          <w:sz w:val="28"/>
          <w:szCs w:val="28"/>
        </w:rPr>
        <w:t>искажения</w:t>
      </w:r>
      <w:r w:rsidRPr="005333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данных </w:t>
      </w:r>
      <w:r w:rsidRPr="0053337F">
        <w:rPr>
          <w:rFonts w:ascii="PT Astra Serif" w:hAnsi="PT Astra Serif"/>
          <w:sz w:val="28"/>
          <w:szCs w:val="28"/>
        </w:rPr>
        <w:t>по фонду оплаты труда в размере 188,6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>руб. или на 15, 5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53337F">
        <w:rPr>
          <w:rFonts w:ascii="PT Astra Serif" w:hAnsi="PT Astra Serif"/>
          <w:sz w:val="28"/>
          <w:szCs w:val="28"/>
        </w:rPr>
        <w:t xml:space="preserve">руб. ежемесячно. </w:t>
      </w:r>
      <w:proofErr w:type="gramEnd"/>
    </w:p>
    <w:p w:rsidR="007234AD" w:rsidRPr="007234AD" w:rsidRDefault="007234AD" w:rsidP="007234AD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  <w:r w:rsidRPr="006A5561">
        <w:rPr>
          <w:rFonts w:ascii="PT Astra Serif" w:hAnsi="PT Astra Serif"/>
          <w:b/>
          <w:i/>
          <w:sz w:val="28"/>
          <w:szCs w:val="28"/>
          <w:u w:val="single"/>
        </w:rPr>
        <w:t xml:space="preserve"> </w:t>
      </w:r>
    </w:p>
    <w:p w:rsidR="007234AD" w:rsidRPr="007234AD" w:rsidRDefault="007234AD" w:rsidP="007234AD">
      <w:pPr>
        <w:pStyle w:val="a6"/>
        <w:ind w:left="0" w:firstLine="720"/>
        <w:jc w:val="both"/>
        <w:rPr>
          <w:rFonts w:ascii="PT Astra Serif" w:hAnsi="PT Astra Serif"/>
          <w:i/>
          <w:sz w:val="28"/>
          <w:szCs w:val="28"/>
        </w:rPr>
      </w:pPr>
      <w:r w:rsidRPr="007234AD">
        <w:rPr>
          <w:rFonts w:ascii="PT Astra Serif" w:hAnsi="PT Astra Serif"/>
          <w:i/>
          <w:sz w:val="28"/>
          <w:szCs w:val="28"/>
        </w:rPr>
        <w:t xml:space="preserve">Вышеперечисленные факты свидетельствуют об ослабленном внутреннем финансовом контроле  со стороны ответственных лиц за установлением выплат стимулирующего характера </w:t>
      </w:r>
      <w:proofErr w:type="gramStart"/>
      <w:r w:rsidRPr="007234AD">
        <w:rPr>
          <w:rFonts w:ascii="PT Astra Serif" w:hAnsi="PT Astra Serif"/>
          <w:i/>
          <w:sz w:val="28"/>
          <w:szCs w:val="28"/>
        </w:rPr>
        <w:t>согласно</w:t>
      </w:r>
      <w:proofErr w:type="gramEnd"/>
      <w:r w:rsidRPr="007234AD">
        <w:rPr>
          <w:rFonts w:ascii="PT Astra Serif" w:hAnsi="PT Astra Serif"/>
          <w:i/>
          <w:sz w:val="28"/>
          <w:szCs w:val="28"/>
        </w:rPr>
        <w:t xml:space="preserve">  действующих нормативных актов и могут содержать коррупциогенные риски.</w:t>
      </w:r>
    </w:p>
    <w:p w:rsidR="00282564" w:rsidRDefault="00282564" w:rsidP="00265120">
      <w:pPr>
        <w:pStyle w:val="a6"/>
        <w:ind w:left="0"/>
        <w:jc w:val="both"/>
        <w:rPr>
          <w:rFonts w:ascii="PT Astra Serif" w:hAnsi="PT Astra Serif"/>
          <w:sz w:val="28"/>
          <w:szCs w:val="28"/>
        </w:rPr>
      </w:pPr>
    </w:p>
    <w:p w:rsidR="00D61C10" w:rsidRDefault="009E0C34" w:rsidP="009E0C34">
      <w:pPr>
        <w:jc w:val="both"/>
        <w:outlineLvl w:val="0"/>
        <w:rPr>
          <w:rFonts w:ascii="PT Astra Serif" w:hAnsi="PT Astra Serif"/>
          <w:sz w:val="28"/>
          <w:szCs w:val="28"/>
        </w:rPr>
      </w:pPr>
      <w:r w:rsidRPr="009E0C34">
        <w:rPr>
          <w:rFonts w:ascii="PT Astra Serif" w:hAnsi="PT Astra Serif"/>
          <w:spacing w:val="1"/>
          <w:sz w:val="28"/>
          <w:szCs w:val="28"/>
        </w:rPr>
        <w:t>Начальник контрольно-ревизионного отдела</w:t>
      </w:r>
      <w:r w:rsidRPr="009E0C34">
        <w:rPr>
          <w:rFonts w:ascii="PT Astra Serif" w:hAnsi="PT Astra Serif"/>
          <w:spacing w:val="1"/>
          <w:sz w:val="28"/>
          <w:szCs w:val="28"/>
        </w:rPr>
        <w:tab/>
      </w:r>
      <w:r w:rsidRPr="009E0C34">
        <w:rPr>
          <w:rFonts w:ascii="PT Astra Serif" w:hAnsi="PT Astra Serif"/>
          <w:spacing w:val="1"/>
          <w:sz w:val="28"/>
          <w:szCs w:val="28"/>
        </w:rPr>
        <w:tab/>
      </w:r>
      <w:r w:rsidRPr="009E0C34">
        <w:rPr>
          <w:rFonts w:ascii="PT Astra Serif" w:hAnsi="PT Astra Serif"/>
          <w:spacing w:val="1"/>
          <w:sz w:val="28"/>
          <w:szCs w:val="28"/>
        </w:rPr>
        <w:tab/>
      </w:r>
      <w:r w:rsidR="00DB4816">
        <w:rPr>
          <w:rFonts w:ascii="PT Astra Serif" w:hAnsi="PT Astra Serif"/>
          <w:spacing w:val="1"/>
          <w:sz w:val="28"/>
          <w:szCs w:val="28"/>
        </w:rPr>
        <w:t xml:space="preserve">    </w:t>
      </w:r>
      <w:r w:rsidRPr="009E0C34">
        <w:rPr>
          <w:rFonts w:ascii="PT Astra Serif" w:hAnsi="PT Astra Serif"/>
          <w:spacing w:val="1"/>
          <w:sz w:val="28"/>
          <w:szCs w:val="28"/>
        </w:rPr>
        <w:t>Т.В.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 w:rsidR="00074D5B">
        <w:rPr>
          <w:rFonts w:ascii="PT Astra Serif" w:hAnsi="PT Astra Serif"/>
          <w:spacing w:val="1"/>
          <w:sz w:val="28"/>
          <w:szCs w:val="28"/>
        </w:rPr>
        <w:t>Бирковс</w:t>
      </w:r>
      <w:r w:rsidRPr="009E0C34">
        <w:rPr>
          <w:rFonts w:ascii="PT Astra Serif" w:hAnsi="PT Astra Serif"/>
          <w:spacing w:val="1"/>
          <w:sz w:val="28"/>
          <w:szCs w:val="28"/>
        </w:rPr>
        <w:t>кая</w:t>
      </w:r>
      <w:r w:rsidR="00D61C10" w:rsidRPr="009E0C34">
        <w:rPr>
          <w:rFonts w:ascii="PT Astra Serif" w:hAnsi="PT Astra Serif"/>
          <w:spacing w:val="1"/>
          <w:sz w:val="28"/>
          <w:szCs w:val="28"/>
        </w:rPr>
        <w:tab/>
      </w:r>
    </w:p>
    <w:tbl>
      <w:tblPr>
        <w:tblW w:w="12191" w:type="dxa"/>
        <w:tblInd w:w="-34" w:type="dxa"/>
        <w:tblLayout w:type="fixed"/>
        <w:tblLook w:val="04A0"/>
      </w:tblPr>
      <w:tblGrid>
        <w:gridCol w:w="9057"/>
        <w:gridCol w:w="3134"/>
      </w:tblGrid>
      <w:tr w:rsidR="00360C28" w:rsidRPr="00445C00" w:rsidTr="009E0C34">
        <w:trPr>
          <w:trHeight w:val="444"/>
        </w:trPr>
        <w:tc>
          <w:tcPr>
            <w:tcW w:w="9057" w:type="dxa"/>
          </w:tcPr>
          <w:p w:rsidR="00360C28" w:rsidRPr="00445C00" w:rsidRDefault="00360C28" w:rsidP="009E0C34">
            <w:pPr>
              <w:tabs>
                <w:tab w:val="left" w:pos="0"/>
                <w:tab w:val="left" w:pos="8160"/>
              </w:tabs>
              <w:spacing w:after="0" w:line="18" w:lineRule="atLeast"/>
              <w:ind w:right="-108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vAlign w:val="bottom"/>
          </w:tcPr>
          <w:p w:rsidR="00360C28" w:rsidRPr="00445C00" w:rsidRDefault="00360C28" w:rsidP="00A4689A">
            <w:pPr>
              <w:tabs>
                <w:tab w:val="left" w:pos="-533"/>
              </w:tabs>
              <w:spacing w:after="0" w:line="18" w:lineRule="atLeas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FC75B0" w:rsidRDefault="00FC75B0"/>
    <w:sectPr w:rsidR="00FC75B0" w:rsidSect="00A4689A">
      <w:headerReference w:type="even" r:id="rId8"/>
      <w:headerReference w:type="default" r:id="rId9"/>
      <w:headerReference w:type="first" r:id="rId10"/>
      <w:pgSz w:w="11906" w:h="16838"/>
      <w:pgMar w:top="567" w:right="567" w:bottom="567" w:left="1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B3" w:rsidRDefault="007974B3">
      <w:pPr>
        <w:spacing w:after="0" w:line="240" w:lineRule="auto"/>
      </w:pPr>
      <w:r>
        <w:separator/>
      </w:r>
    </w:p>
  </w:endnote>
  <w:endnote w:type="continuationSeparator" w:id="1">
    <w:p w:rsidR="007974B3" w:rsidRDefault="007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B3" w:rsidRDefault="007974B3">
      <w:pPr>
        <w:spacing w:after="0" w:line="240" w:lineRule="auto"/>
      </w:pPr>
      <w:r>
        <w:separator/>
      </w:r>
    </w:p>
  </w:footnote>
  <w:footnote w:type="continuationSeparator" w:id="1">
    <w:p w:rsidR="007974B3" w:rsidRDefault="0079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B3" w:rsidRDefault="00D06D23" w:rsidP="00A468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74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4B3" w:rsidRDefault="007974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B3" w:rsidRDefault="00D06D23">
    <w:pPr>
      <w:pStyle w:val="a3"/>
      <w:jc w:val="center"/>
    </w:pPr>
    <w:fldSimple w:instr=" PAGE   \* MERGEFORMAT ">
      <w:r w:rsidR="003067A1">
        <w:rPr>
          <w:noProof/>
        </w:rPr>
        <w:t>2</w:t>
      </w:r>
    </w:fldSimple>
  </w:p>
  <w:p w:rsidR="007974B3" w:rsidRDefault="007974B3" w:rsidP="00A468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4B3" w:rsidRDefault="007974B3" w:rsidP="00A4689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2A"/>
    <w:multiLevelType w:val="hybridMultilevel"/>
    <w:tmpl w:val="DD4C283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0F72055"/>
    <w:multiLevelType w:val="hybridMultilevel"/>
    <w:tmpl w:val="4DA2BC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F1FA5"/>
    <w:multiLevelType w:val="hybridMultilevel"/>
    <w:tmpl w:val="5D6C67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B5952"/>
    <w:multiLevelType w:val="hybridMultilevel"/>
    <w:tmpl w:val="C45E0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54D4"/>
    <w:multiLevelType w:val="hybridMultilevel"/>
    <w:tmpl w:val="F196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72836"/>
    <w:multiLevelType w:val="hybridMultilevel"/>
    <w:tmpl w:val="8E2EF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F84705"/>
    <w:multiLevelType w:val="hybridMultilevel"/>
    <w:tmpl w:val="31701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E42667"/>
    <w:multiLevelType w:val="hybridMultilevel"/>
    <w:tmpl w:val="2EFE52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EDA6226"/>
    <w:multiLevelType w:val="hybridMultilevel"/>
    <w:tmpl w:val="179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3459E"/>
    <w:multiLevelType w:val="hybridMultilevel"/>
    <w:tmpl w:val="1DB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3F18EA"/>
    <w:multiLevelType w:val="hybridMultilevel"/>
    <w:tmpl w:val="026C5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1672C"/>
    <w:multiLevelType w:val="hybridMultilevel"/>
    <w:tmpl w:val="ABEAD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67E38"/>
    <w:multiLevelType w:val="hybridMultilevel"/>
    <w:tmpl w:val="C652C3FA"/>
    <w:lvl w:ilvl="0" w:tplc="5B02D76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16F457D"/>
    <w:multiLevelType w:val="hybridMultilevel"/>
    <w:tmpl w:val="7B444002"/>
    <w:lvl w:ilvl="0" w:tplc="0E5666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D3DF6"/>
    <w:multiLevelType w:val="hybridMultilevel"/>
    <w:tmpl w:val="B3C067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>
    <w:nsid w:val="26320CAE"/>
    <w:multiLevelType w:val="hybridMultilevel"/>
    <w:tmpl w:val="AD4491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731E5"/>
    <w:multiLevelType w:val="hybridMultilevel"/>
    <w:tmpl w:val="5F023D5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AC27F8C"/>
    <w:multiLevelType w:val="hybridMultilevel"/>
    <w:tmpl w:val="DE3E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357AE"/>
    <w:multiLevelType w:val="hybridMultilevel"/>
    <w:tmpl w:val="F87A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030A2"/>
    <w:multiLevelType w:val="hybridMultilevel"/>
    <w:tmpl w:val="08BA40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0">
    <w:nsid w:val="3122236C"/>
    <w:multiLevelType w:val="hybridMultilevel"/>
    <w:tmpl w:val="9AF2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321FA"/>
    <w:multiLevelType w:val="hybridMultilevel"/>
    <w:tmpl w:val="39FE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4A31D8B"/>
    <w:multiLevelType w:val="hybridMultilevel"/>
    <w:tmpl w:val="D2BE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C2A07"/>
    <w:multiLevelType w:val="hybridMultilevel"/>
    <w:tmpl w:val="F586C2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B26C8E"/>
    <w:multiLevelType w:val="hybridMultilevel"/>
    <w:tmpl w:val="8022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462E9"/>
    <w:multiLevelType w:val="hybridMultilevel"/>
    <w:tmpl w:val="9EF2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10220"/>
    <w:multiLevelType w:val="hybridMultilevel"/>
    <w:tmpl w:val="74C6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919A1"/>
    <w:multiLevelType w:val="hybridMultilevel"/>
    <w:tmpl w:val="63CAB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584E1E"/>
    <w:multiLevelType w:val="hybridMultilevel"/>
    <w:tmpl w:val="B84A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F4A11"/>
    <w:multiLevelType w:val="hybridMultilevel"/>
    <w:tmpl w:val="B316DF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11732D4"/>
    <w:multiLevelType w:val="hybridMultilevel"/>
    <w:tmpl w:val="50846C44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5228165C"/>
    <w:multiLevelType w:val="hybridMultilevel"/>
    <w:tmpl w:val="069A8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795EF7"/>
    <w:multiLevelType w:val="hybridMultilevel"/>
    <w:tmpl w:val="0AB4D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F205B"/>
    <w:multiLevelType w:val="hybridMultilevel"/>
    <w:tmpl w:val="D546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4B4847"/>
    <w:multiLevelType w:val="hybridMultilevel"/>
    <w:tmpl w:val="E2848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6E185F"/>
    <w:multiLevelType w:val="hybridMultilevel"/>
    <w:tmpl w:val="679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77C47"/>
    <w:multiLevelType w:val="hybridMultilevel"/>
    <w:tmpl w:val="AEC41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D6DA4"/>
    <w:multiLevelType w:val="hybridMultilevel"/>
    <w:tmpl w:val="214E1D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34575"/>
    <w:multiLevelType w:val="hybridMultilevel"/>
    <w:tmpl w:val="C776A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40537"/>
    <w:multiLevelType w:val="hybridMultilevel"/>
    <w:tmpl w:val="50F4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F5E48"/>
    <w:multiLevelType w:val="hybridMultilevel"/>
    <w:tmpl w:val="73702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A77E0"/>
    <w:multiLevelType w:val="hybridMultilevel"/>
    <w:tmpl w:val="173E2010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2">
    <w:nsid w:val="7D8952C5"/>
    <w:multiLevelType w:val="hybridMultilevel"/>
    <w:tmpl w:val="0ED2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37"/>
  </w:num>
  <w:num w:numId="7">
    <w:abstractNumId w:val="41"/>
  </w:num>
  <w:num w:numId="8">
    <w:abstractNumId w:val="7"/>
  </w:num>
  <w:num w:numId="9">
    <w:abstractNumId w:val="36"/>
  </w:num>
  <w:num w:numId="10">
    <w:abstractNumId w:val="20"/>
  </w:num>
  <w:num w:numId="11">
    <w:abstractNumId w:val="22"/>
  </w:num>
  <w:num w:numId="12">
    <w:abstractNumId w:val="23"/>
  </w:num>
  <w:num w:numId="13">
    <w:abstractNumId w:val="26"/>
  </w:num>
  <w:num w:numId="14">
    <w:abstractNumId w:val="9"/>
  </w:num>
  <w:num w:numId="15">
    <w:abstractNumId w:val="35"/>
  </w:num>
  <w:num w:numId="16">
    <w:abstractNumId w:val="14"/>
  </w:num>
  <w:num w:numId="17">
    <w:abstractNumId w:val="0"/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</w:num>
  <w:num w:numId="31">
    <w:abstractNumId w:val="27"/>
  </w:num>
  <w:num w:numId="32">
    <w:abstractNumId w:val="16"/>
  </w:num>
  <w:num w:numId="33">
    <w:abstractNumId w:val="29"/>
  </w:num>
  <w:num w:numId="34">
    <w:abstractNumId w:val="24"/>
  </w:num>
  <w:num w:numId="35">
    <w:abstractNumId w:val="13"/>
  </w:num>
  <w:num w:numId="36">
    <w:abstractNumId w:val="30"/>
  </w:num>
  <w:num w:numId="37">
    <w:abstractNumId w:val="42"/>
  </w:num>
  <w:num w:numId="38">
    <w:abstractNumId w:val="40"/>
  </w:num>
  <w:num w:numId="39">
    <w:abstractNumId w:val="33"/>
  </w:num>
  <w:num w:numId="40">
    <w:abstractNumId w:val="2"/>
  </w:num>
  <w:num w:numId="41">
    <w:abstractNumId w:val="39"/>
  </w:num>
  <w:num w:numId="42">
    <w:abstractNumId w:val="34"/>
  </w:num>
  <w:num w:numId="43">
    <w:abstractNumId w:val="3"/>
  </w:num>
  <w:num w:numId="44">
    <w:abstractNumId w:val="6"/>
  </w:num>
  <w:num w:numId="45">
    <w:abstractNumId w:val="25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353"/>
    <w:rsid w:val="000338FA"/>
    <w:rsid w:val="000507B0"/>
    <w:rsid w:val="000629A3"/>
    <w:rsid w:val="0006304E"/>
    <w:rsid w:val="000727D8"/>
    <w:rsid w:val="00074D5B"/>
    <w:rsid w:val="00091A6E"/>
    <w:rsid w:val="00096822"/>
    <w:rsid w:val="000A22CE"/>
    <w:rsid w:val="000A2634"/>
    <w:rsid w:val="000A2908"/>
    <w:rsid w:val="000B3626"/>
    <w:rsid w:val="000B3A75"/>
    <w:rsid w:val="000C3229"/>
    <w:rsid w:val="000C75CF"/>
    <w:rsid w:val="000D78BA"/>
    <w:rsid w:val="000E628B"/>
    <w:rsid w:val="00103204"/>
    <w:rsid w:val="00111FD1"/>
    <w:rsid w:val="00122556"/>
    <w:rsid w:val="0015193B"/>
    <w:rsid w:val="00154125"/>
    <w:rsid w:val="00170EEB"/>
    <w:rsid w:val="00171667"/>
    <w:rsid w:val="00174B31"/>
    <w:rsid w:val="001914EC"/>
    <w:rsid w:val="001E6B2A"/>
    <w:rsid w:val="00207830"/>
    <w:rsid w:val="002115EF"/>
    <w:rsid w:val="00220557"/>
    <w:rsid w:val="00225F83"/>
    <w:rsid w:val="00234229"/>
    <w:rsid w:val="00245A9C"/>
    <w:rsid w:val="00265120"/>
    <w:rsid w:val="00282564"/>
    <w:rsid w:val="00282DDF"/>
    <w:rsid w:val="00285121"/>
    <w:rsid w:val="00285297"/>
    <w:rsid w:val="00294E11"/>
    <w:rsid w:val="002966A6"/>
    <w:rsid w:val="002A0832"/>
    <w:rsid w:val="002A69C7"/>
    <w:rsid w:val="002A6E43"/>
    <w:rsid w:val="002B32DE"/>
    <w:rsid w:val="002B3409"/>
    <w:rsid w:val="002B67A0"/>
    <w:rsid w:val="002C6F17"/>
    <w:rsid w:val="002D7892"/>
    <w:rsid w:val="002E7224"/>
    <w:rsid w:val="002F5E89"/>
    <w:rsid w:val="002F6EBC"/>
    <w:rsid w:val="003067A1"/>
    <w:rsid w:val="00313B6F"/>
    <w:rsid w:val="00315B72"/>
    <w:rsid w:val="00315BB4"/>
    <w:rsid w:val="00317320"/>
    <w:rsid w:val="00324D06"/>
    <w:rsid w:val="00330717"/>
    <w:rsid w:val="00360664"/>
    <w:rsid w:val="00360C28"/>
    <w:rsid w:val="00366D06"/>
    <w:rsid w:val="0037214E"/>
    <w:rsid w:val="00374F93"/>
    <w:rsid w:val="00377716"/>
    <w:rsid w:val="00393C74"/>
    <w:rsid w:val="003B6454"/>
    <w:rsid w:val="003C2129"/>
    <w:rsid w:val="003C508B"/>
    <w:rsid w:val="003C7502"/>
    <w:rsid w:val="003F2353"/>
    <w:rsid w:val="003F2456"/>
    <w:rsid w:val="003F3773"/>
    <w:rsid w:val="00402CCD"/>
    <w:rsid w:val="004078C3"/>
    <w:rsid w:val="00424189"/>
    <w:rsid w:val="00425377"/>
    <w:rsid w:val="00426341"/>
    <w:rsid w:val="00445C00"/>
    <w:rsid w:val="004609BB"/>
    <w:rsid w:val="00461F2B"/>
    <w:rsid w:val="00466696"/>
    <w:rsid w:val="00470481"/>
    <w:rsid w:val="00487E2B"/>
    <w:rsid w:val="004B4A83"/>
    <w:rsid w:val="004B559B"/>
    <w:rsid w:val="004B58A7"/>
    <w:rsid w:val="004C16E2"/>
    <w:rsid w:val="004D009E"/>
    <w:rsid w:val="004D11AA"/>
    <w:rsid w:val="004D1FA0"/>
    <w:rsid w:val="004E124E"/>
    <w:rsid w:val="004E1872"/>
    <w:rsid w:val="004E53FB"/>
    <w:rsid w:val="00501FB1"/>
    <w:rsid w:val="00506F7F"/>
    <w:rsid w:val="00523930"/>
    <w:rsid w:val="0053317D"/>
    <w:rsid w:val="005549E3"/>
    <w:rsid w:val="00565D16"/>
    <w:rsid w:val="00566551"/>
    <w:rsid w:val="00572345"/>
    <w:rsid w:val="00582B0A"/>
    <w:rsid w:val="00584456"/>
    <w:rsid w:val="0058505B"/>
    <w:rsid w:val="0058646F"/>
    <w:rsid w:val="005A522F"/>
    <w:rsid w:val="005A5AC7"/>
    <w:rsid w:val="005B1701"/>
    <w:rsid w:val="005D094C"/>
    <w:rsid w:val="005F01B7"/>
    <w:rsid w:val="005F345B"/>
    <w:rsid w:val="005F4981"/>
    <w:rsid w:val="005F7499"/>
    <w:rsid w:val="00615005"/>
    <w:rsid w:val="00625AAF"/>
    <w:rsid w:val="00647E61"/>
    <w:rsid w:val="006504AB"/>
    <w:rsid w:val="00676BA9"/>
    <w:rsid w:val="00681982"/>
    <w:rsid w:val="00684965"/>
    <w:rsid w:val="0069747F"/>
    <w:rsid w:val="006C3AB5"/>
    <w:rsid w:val="006D2A7D"/>
    <w:rsid w:val="006E2CDB"/>
    <w:rsid w:val="006E4387"/>
    <w:rsid w:val="00705881"/>
    <w:rsid w:val="007074FD"/>
    <w:rsid w:val="00715C69"/>
    <w:rsid w:val="007234AD"/>
    <w:rsid w:val="00727B45"/>
    <w:rsid w:val="0074058F"/>
    <w:rsid w:val="00745B92"/>
    <w:rsid w:val="007635B9"/>
    <w:rsid w:val="007974B3"/>
    <w:rsid w:val="007B1E28"/>
    <w:rsid w:val="007C22C6"/>
    <w:rsid w:val="007D426E"/>
    <w:rsid w:val="007E4B91"/>
    <w:rsid w:val="007F0B70"/>
    <w:rsid w:val="00800CC4"/>
    <w:rsid w:val="00804E0D"/>
    <w:rsid w:val="00823A3A"/>
    <w:rsid w:val="00824810"/>
    <w:rsid w:val="008251FD"/>
    <w:rsid w:val="00840CC6"/>
    <w:rsid w:val="008548ED"/>
    <w:rsid w:val="008604A0"/>
    <w:rsid w:val="00865712"/>
    <w:rsid w:val="008665F1"/>
    <w:rsid w:val="008733B1"/>
    <w:rsid w:val="00875FFE"/>
    <w:rsid w:val="00884FB1"/>
    <w:rsid w:val="00886F96"/>
    <w:rsid w:val="00895E12"/>
    <w:rsid w:val="008A2198"/>
    <w:rsid w:val="008A3C43"/>
    <w:rsid w:val="008B00FE"/>
    <w:rsid w:val="008B516E"/>
    <w:rsid w:val="008B74A8"/>
    <w:rsid w:val="008C017E"/>
    <w:rsid w:val="008C05BC"/>
    <w:rsid w:val="008C1736"/>
    <w:rsid w:val="008C34E0"/>
    <w:rsid w:val="008D1FF3"/>
    <w:rsid w:val="008D52FA"/>
    <w:rsid w:val="008E0FC7"/>
    <w:rsid w:val="008F1BBC"/>
    <w:rsid w:val="00902DFD"/>
    <w:rsid w:val="0091260D"/>
    <w:rsid w:val="00922905"/>
    <w:rsid w:val="00922F1E"/>
    <w:rsid w:val="00933BC7"/>
    <w:rsid w:val="00944E06"/>
    <w:rsid w:val="009478D7"/>
    <w:rsid w:val="00950A0E"/>
    <w:rsid w:val="00951E32"/>
    <w:rsid w:val="0097563C"/>
    <w:rsid w:val="009942A8"/>
    <w:rsid w:val="00996546"/>
    <w:rsid w:val="00997691"/>
    <w:rsid w:val="009A1BBB"/>
    <w:rsid w:val="009C471D"/>
    <w:rsid w:val="009D7DEF"/>
    <w:rsid w:val="009E0C34"/>
    <w:rsid w:val="009E61DC"/>
    <w:rsid w:val="009E65D3"/>
    <w:rsid w:val="009E6998"/>
    <w:rsid w:val="009F49D6"/>
    <w:rsid w:val="009F4E7E"/>
    <w:rsid w:val="00A112C4"/>
    <w:rsid w:val="00A1275E"/>
    <w:rsid w:val="00A178C0"/>
    <w:rsid w:val="00A24173"/>
    <w:rsid w:val="00A26E92"/>
    <w:rsid w:val="00A3638F"/>
    <w:rsid w:val="00A416F5"/>
    <w:rsid w:val="00A42860"/>
    <w:rsid w:val="00A4592A"/>
    <w:rsid w:val="00A4689A"/>
    <w:rsid w:val="00A46B9E"/>
    <w:rsid w:val="00A472ED"/>
    <w:rsid w:val="00A51053"/>
    <w:rsid w:val="00A51D5B"/>
    <w:rsid w:val="00A63F77"/>
    <w:rsid w:val="00A67703"/>
    <w:rsid w:val="00A85888"/>
    <w:rsid w:val="00A90D42"/>
    <w:rsid w:val="00A9738E"/>
    <w:rsid w:val="00AA0DBB"/>
    <w:rsid w:val="00AA2B0C"/>
    <w:rsid w:val="00AA5BF7"/>
    <w:rsid w:val="00AA6B73"/>
    <w:rsid w:val="00AC7C04"/>
    <w:rsid w:val="00AE663C"/>
    <w:rsid w:val="00AF29B2"/>
    <w:rsid w:val="00AF7BED"/>
    <w:rsid w:val="00B17B3C"/>
    <w:rsid w:val="00B20D2B"/>
    <w:rsid w:val="00B443D9"/>
    <w:rsid w:val="00B45E5B"/>
    <w:rsid w:val="00B463E6"/>
    <w:rsid w:val="00B46988"/>
    <w:rsid w:val="00B54EA6"/>
    <w:rsid w:val="00B55971"/>
    <w:rsid w:val="00B72A96"/>
    <w:rsid w:val="00B76342"/>
    <w:rsid w:val="00B8249D"/>
    <w:rsid w:val="00B84287"/>
    <w:rsid w:val="00B85FDA"/>
    <w:rsid w:val="00B974BC"/>
    <w:rsid w:val="00BA377B"/>
    <w:rsid w:val="00BB477C"/>
    <w:rsid w:val="00BC641A"/>
    <w:rsid w:val="00BD50CF"/>
    <w:rsid w:val="00C110D9"/>
    <w:rsid w:val="00C22069"/>
    <w:rsid w:val="00C35EE0"/>
    <w:rsid w:val="00C54928"/>
    <w:rsid w:val="00C56184"/>
    <w:rsid w:val="00C712CD"/>
    <w:rsid w:val="00C8361B"/>
    <w:rsid w:val="00C90953"/>
    <w:rsid w:val="00C91B9D"/>
    <w:rsid w:val="00C93790"/>
    <w:rsid w:val="00CB4A42"/>
    <w:rsid w:val="00CC2ED2"/>
    <w:rsid w:val="00CC55CD"/>
    <w:rsid w:val="00CD242A"/>
    <w:rsid w:val="00CD5585"/>
    <w:rsid w:val="00CD7102"/>
    <w:rsid w:val="00CD77D6"/>
    <w:rsid w:val="00CD7C31"/>
    <w:rsid w:val="00CF17AB"/>
    <w:rsid w:val="00D06D23"/>
    <w:rsid w:val="00D26C22"/>
    <w:rsid w:val="00D30DEB"/>
    <w:rsid w:val="00D500F5"/>
    <w:rsid w:val="00D56AFC"/>
    <w:rsid w:val="00D61C10"/>
    <w:rsid w:val="00D91E8D"/>
    <w:rsid w:val="00D973FF"/>
    <w:rsid w:val="00DB1005"/>
    <w:rsid w:val="00DB1776"/>
    <w:rsid w:val="00DB4816"/>
    <w:rsid w:val="00DD2197"/>
    <w:rsid w:val="00DD742B"/>
    <w:rsid w:val="00DE5F5A"/>
    <w:rsid w:val="00DF40D7"/>
    <w:rsid w:val="00DF6159"/>
    <w:rsid w:val="00DF621C"/>
    <w:rsid w:val="00DF7425"/>
    <w:rsid w:val="00E131D0"/>
    <w:rsid w:val="00E1636E"/>
    <w:rsid w:val="00E25E8B"/>
    <w:rsid w:val="00E2663B"/>
    <w:rsid w:val="00E338EA"/>
    <w:rsid w:val="00E471B9"/>
    <w:rsid w:val="00E6356D"/>
    <w:rsid w:val="00E82561"/>
    <w:rsid w:val="00E86B8B"/>
    <w:rsid w:val="00E908F8"/>
    <w:rsid w:val="00E95773"/>
    <w:rsid w:val="00EC4F47"/>
    <w:rsid w:val="00ED1974"/>
    <w:rsid w:val="00ED7473"/>
    <w:rsid w:val="00EE2B3D"/>
    <w:rsid w:val="00F06A08"/>
    <w:rsid w:val="00F10003"/>
    <w:rsid w:val="00F137DB"/>
    <w:rsid w:val="00F27DA1"/>
    <w:rsid w:val="00F34C10"/>
    <w:rsid w:val="00F4192B"/>
    <w:rsid w:val="00F460E6"/>
    <w:rsid w:val="00F5229B"/>
    <w:rsid w:val="00F5575A"/>
    <w:rsid w:val="00F55DC8"/>
    <w:rsid w:val="00F6263C"/>
    <w:rsid w:val="00F83130"/>
    <w:rsid w:val="00F900FE"/>
    <w:rsid w:val="00FC06D5"/>
    <w:rsid w:val="00FC3A72"/>
    <w:rsid w:val="00FC75B0"/>
    <w:rsid w:val="00FD2F78"/>
    <w:rsid w:val="00FE4D64"/>
    <w:rsid w:val="00FE5206"/>
    <w:rsid w:val="00FE7BC7"/>
    <w:rsid w:val="00FF0027"/>
    <w:rsid w:val="00FF3C7B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03"/>
  </w:style>
  <w:style w:type="paragraph" w:styleId="1">
    <w:name w:val="heading 1"/>
    <w:basedOn w:val="a"/>
    <w:next w:val="a"/>
    <w:link w:val="10"/>
    <w:uiPriority w:val="99"/>
    <w:qFormat/>
    <w:rsid w:val="00265120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512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12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512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445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5C00"/>
  </w:style>
  <w:style w:type="paragraph" w:styleId="a6">
    <w:name w:val="List Paragraph"/>
    <w:basedOn w:val="a"/>
    <w:uiPriority w:val="34"/>
    <w:qFormat/>
    <w:rsid w:val="00445C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45C00"/>
    <w:rPr>
      <w:color w:val="0000FF"/>
      <w:u w:val="single"/>
    </w:rPr>
  </w:style>
  <w:style w:type="paragraph" w:styleId="a8">
    <w:name w:val="No Spacing"/>
    <w:link w:val="a9"/>
    <w:uiPriority w:val="1"/>
    <w:qFormat/>
    <w:rsid w:val="00D6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61C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2651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65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Без интервала Знак1"/>
    <w:basedOn w:val="a0"/>
    <w:uiPriority w:val="1"/>
    <w:locked/>
    <w:rsid w:val="00265120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d">
    <w:name w:val="footer"/>
    <w:basedOn w:val="a"/>
    <w:link w:val="ae"/>
    <w:uiPriority w:val="99"/>
    <w:rsid w:val="002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6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5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uiPriority w:val="99"/>
    <w:rsid w:val="00265120"/>
  </w:style>
  <w:style w:type="character" w:customStyle="1" w:styleId="apple-converted-space">
    <w:name w:val="apple-converted-space"/>
    <w:basedOn w:val="a0"/>
    <w:uiPriority w:val="99"/>
    <w:rsid w:val="00265120"/>
  </w:style>
  <w:style w:type="paragraph" w:customStyle="1" w:styleId="ConsPlusNormal">
    <w:name w:val="ConsPlusNormal"/>
    <w:link w:val="ConsPlusNormal0"/>
    <w:rsid w:val="002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651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5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uiPriority w:val="99"/>
    <w:rsid w:val="0026512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rsid w:val="002651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651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Схема документа Знак"/>
    <w:basedOn w:val="a0"/>
    <w:link w:val="af2"/>
    <w:uiPriority w:val="99"/>
    <w:semiHidden/>
    <w:rsid w:val="0026512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"/>
    <w:link w:val="af1"/>
    <w:uiPriority w:val="99"/>
    <w:semiHidden/>
    <w:rsid w:val="00265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3"/>
    <w:uiPriority w:val="99"/>
    <w:semiHidden/>
    <w:rsid w:val="0026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1"/>
    <w:uiPriority w:val="99"/>
    <w:semiHidden/>
    <w:rsid w:val="002651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265120"/>
    <w:pPr>
      <w:numPr>
        <w:ilvl w:val="1"/>
      </w:numPr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265120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2651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2651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2651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26512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7">
    <w:name w:val="Emphasis"/>
    <w:basedOn w:val="a0"/>
    <w:qFormat/>
    <w:rsid w:val="00265120"/>
    <w:rPr>
      <w:i/>
      <w:iCs/>
    </w:rPr>
  </w:style>
  <w:style w:type="paragraph" w:customStyle="1" w:styleId="ConsNormal">
    <w:name w:val="ConsNormal"/>
    <w:rsid w:val="002651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FontStyle53">
    <w:name w:val="Font Style53"/>
    <w:basedOn w:val="a0"/>
    <w:uiPriority w:val="99"/>
    <w:rsid w:val="0026512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265120"/>
    <w:pPr>
      <w:widowControl w:val="0"/>
      <w:autoSpaceDE w:val="0"/>
      <w:autoSpaceDN w:val="0"/>
      <w:adjustRightInd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rsid w:val="00265120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65120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formattext">
    <w:name w:val="formattext"/>
    <w:basedOn w:val="a"/>
    <w:rsid w:val="002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26512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9">
    <w:name w:val="endnote text"/>
    <w:basedOn w:val="a"/>
    <w:link w:val="af8"/>
    <w:uiPriority w:val="99"/>
    <w:semiHidden/>
    <w:unhideWhenUsed/>
    <w:rsid w:val="002651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265120"/>
    <w:pPr>
      <w:widowControl w:val="0"/>
      <w:autoSpaceDE w:val="0"/>
      <w:autoSpaceDN w:val="0"/>
      <w:adjustRightInd w:val="0"/>
      <w:spacing w:after="0" w:line="30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qFormat/>
    <w:rsid w:val="00265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32DA-CD11-436C-97B3-5A069158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7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revizor3</cp:lastModifiedBy>
  <cp:revision>49</cp:revision>
  <dcterms:created xsi:type="dcterms:W3CDTF">2021-06-07T09:45:00Z</dcterms:created>
  <dcterms:modified xsi:type="dcterms:W3CDTF">2023-08-24T06:44:00Z</dcterms:modified>
</cp:coreProperties>
</file>