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01" w:rsidRDefault="001F0A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0A01" w:rsidRDefault="001F0A01">
      <w:pPr>
        <w:pStyle w:val="ConsPlusNormal"/>
        <w:jc w:val="both"/>
        <w:outlineLvl w:val="0"/>
      </w:pPr>
    </w:p>
    <w:p w:rsidR="001F0A01" w:rsidRDefault="001F0A01">
      <w:pPr>
        <w:pStyle w:val="ConsPlusTitle"/>
        <w:jc w:val="center"/>
        <w:outlineLvl w:val="0"/>
      </w:pPr>
      <w:r>
        <w:t>ГУБЕРНАТОР УЛЬЯНОВСКОЙ ОБЛАСТИ</w:t>
      </w:r>
    </w:p>
    <w:p w:rsidR="001F0A01" w:rsidRDefault="001F0A01">
      <w:pPr>
        <w:pStyle w:val="ConsPlusTitle"/>
        <w:jc w:val="center"/>
      </w:pPr>
    </w:p>
    <w:p w:rsidR="001F0A01" w:rsidRDefault="001F0A01">
      <w:pPr>
        <w:pStyle w:val="ConsPlusTitle"/>
        <w:jc w:val="center"/>
      </w:pPr>
      <w:r>
        <w:t>УКАЗ</w:t>
      </w:r>
    </w:p>
    <w:p w:rsidR="001F0A01" w:rsidRDefault="001F0A01">
      <w:pPr>
        <w:pStyle w:val="ConsPlusTitle"/>
        <w:jc w:val="center"/>
      </w:pPr>
      <w:r>
        <w:t>от 30 августа 2017 г. N 58</w:t>
      </w:r>
    </w:p>
    <w:p w:rsidR="001F0A01" w:rsidRDefault="001F0A01">
      <w:pPr>
        <w:pStyle w:val="ConsPlusTitle"/>
        <w:jc w:val="center"/>
      </w:pPr>
    </w:p>
    <w:p w:rsidR="001F0A01" w:rsidRDefault="001F0A01">
      <w:pPr>
        <w:pStyle w:val="ConsPlusTitle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1F0A01" w:rsidRDefault="001F0A01">
      <w:pPr>
        <w:pStyle w:val="ConsPlusTitle"/>
        <w:jc w:val="center"/>
      </w:pPr>
      <w:r>
        <w:t>ГРАЖДАНСКИМИ СЛУЖАЩИМИ ПРАВИТЕЛЬСТВА УЛЬЯНОВСКОЙ ОБЛАСТИ</w:t>
      </w:r>
    </w:p>
    <w:p w:rsidR="001F0A01" w:rsidRDefault="001F0A01">
      <w:pPr>
        <w:pStyle w:val="ConsPlusTitle"/>
        <w:jc w:val="center"/>
      </w:pPr>
      <w:r>
        <w:t>РАЗРЕШЕНИЯ ПРЕДСТАВИТЕЛЯ НАНИМАТЕЛЯ НА УЧАСТИЕ</w:t>
      </w:r>
    </w:p>
    <w:p w:rsidR="001F0A01" w:rsidRDefault="001F0A01">
      <w:pPr>
        <w:pStyle w:val="ConsPlusTitle"/>
        <w:jc w:val="center"/>
      </w:pPr>
      <w:r>
        <w:t>НА БЕЗВОЗМЕЗДНОЙ ОСНОВЕ В УПРАВЛЕНИИ</w:t>
      </w:r>
    </w:p>
    <w:p w:rsidR="001F0A01" w:rsidRDefault="001F0A01">
      <w:pPr>
        <w:pStyle w:val="ConsPlusTitle"/>
        <w:jc w:val="center"/>
      </w:pPr>
      <w:r>
        <w:t>НЕКОММЕРЧЕСКИМИ ОРГАНИЗАЦИЯМИ</w:t>
      </w:r>
    </w:p>
    <w:p w:rsidR="001F0A01" w:rsidRDefault="001F0A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0A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A01" w:rsidRDefault="001F0A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Ульяновской области</w:t>
            </w:r>
            <w:proofErr w:type="gramEnd"/>
          </w:p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27.05.2020 </w:t>
            </w:r>
            <w:hyperlink r:id="rId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Федерации", в целях профилактики коррупционных правонарушений постановляю: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Правительства Ульяновской области разрешения представителя нанимателя на участие на безвозмездной основе в управлении некоммерческими организациями.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27.05.2020 N 89)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дня его официального опубликования.</w:t>
      </w: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F0A01" w:rsidRDefault="001F0A01">
      <w:pPr>
        <w:pStyle w:val="ConsPlusNormal"/>
        <w:jc w:val="right"/>
      </w:pPr>
      <w:r>
        <w:t>Губернатора Ульяновской области</w:t>
      </w:r>
    </w:p>
    <w:p w:rsidR="001F0A01" w:rsidRDefault="001F0A01">
      <w:pPr>
        <w:pStyle w:val="ConsPlusNormal"/>
        <w:jc w:val="right"/>
      </w:pPr>
      <w:r>
        <w:t>А.А.СМЕКАЛИН</w:t>
      </w: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right"/>
        <w:outlineLvl w:val="0"/>
      </w:pPr>
      <w:r>
        <w:t>Утвержден</w:t>
      </w:r>
    </w:p>
    <w:p w:rsidR="001F0A01" w:rsidRDefault="001F0A01">
      <w:pPr>
        <w:pStyle w:val="ConsPlusNormal"/>
        <w:jc w:val="right"/>
      </w:pPr>
      <w:r>
        <w:t>указом</w:t>
      </w:r>
    </w:p>
    <w:p w:rsidR="001F0A01" w:rsidRDefault="001F0A01">
      <w:pPr>
        <w:pStyle w:val="ConsPlusNormal"/>
        <w:jc w:val="right"/>
      </w:pPr>
      <w:r>
        <w:t>Губернатора Ульяновской области</w:t>
      </w:r>
    </w:p>
    <w:p w:rsidR="001F0A01" w:rsidRDefault="001F0A01">
      <w:pPr>
        <w:pStyle w:val="ConsPlusNormal"/>
        <w:jc w:val="right"/>
      </w:pPr>
      <w:r>
        <w:t>от 30 августа 2017 г. N 58</w:t>
      </w: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Title"/>
        <w:jc w:val="center"/>
      </w:pPr>
      <w:bookmarkStart w:id="0" w:name="P33"/>
      <w:bookmarkEnd w:id="0"/>
      <w:r>
        <w:t>ПОРЯДОК</w:t>
      </w:r>
    </w:p>
    <w:p w:rsidR="001F0A01" w:rsidRDefault="001F0A01">
      <w:pPr>
        <w:pStyle w:val="ConsPlusTitle"/>
        <w:jc w:val="center"/>
      </w:pPr>
      <w:r>
        <w:t>ПОЛУЧЕНИЯ ГОСУДАРСТВЕННЫМИ ГРАЖДАНСКИМИ СЛУЖАЩИМИ</w:t>
      </w:r>
    </w:p>
    <w:p w:rsidR="001F0A01" w:rsidRDefault="001F0A01">
      <w:pPr>
        <w:pStyle w:val="ConsPlusTitle"/>
        <w:jc w:val="center"/>
      </w:pPr>
      <w:r>
        <w:t>ПРАВИТЕЛЬСТВА УЛЬЯНОВСКОЙ ОБЛАСТИ РАЗРЕШЕНИЯ ПРЕДСТАВИТЕЛЯ</w:t>
      </w:r>
    </w:p>
    <w:p w:rsidR="001F0A01" w:rsidRDefault="001F0A01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1F0A01" w:rsidRDefault="001F0A01">
      <w:pPr>
        <w:pStyle w:val="ConsPlusTitle"/>
        <w:jc w:val="center"/>
      </w:pPr>
      <w:r>
        <w:t>НЕКОММЕРЧЕСКИМИ ОРГАНИЗАЦИЯМИ</w:t>
      </w:r>
    </w:p>
    <w:p w:rsidR="001F0A01" w:rsidRDefault="001F0A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0A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A01" w:rsidRDefault="001F0A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Ульяновской области</w:t>
            </w:r>
            <w:proofErr w:type="gramEnd"/>
          </w:p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27.05.2020 </w:t>
            </w:r>
            <w:hyperlink r:id="rId10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получения государственными гражданскими служащими Правительства Ульяновской области (далее - гражданские служащие)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Правительстве Ульяновской области, участия в съезде (конференции) или общем собрании иной общественной организации, жилищного, жилищно-строительного</w:t>
      </w:r>
      <w:proofErr w:type="gramEnd"/>
      <w:r>
        <w:t>, гаражного кооперативов, товарищества собственников недвижимости) (далее - некоммерческая организация) в качестве учредителя (члена, участника) некоммерческой организации, имеющего право принимать решения на общем собрании учредителей (членов, участников) некоммерческой организации, либо в качестве единоличного исполнительного органа или члена коллегиального органа некоммерческой организации.</w:t>
      </w:r>
    </w:p>
    <w:p w:rsidR="001F0A01" w:rsidRDefault="001F0A01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27.05.2020 N 89)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 xml:space="preserve">2. </w:t>
      </w:r>
      <w:hyperlink w:anchor="P83" w:history="1">
        <w:r>
          <w:rPr>
            <w:color w:val="0000FF"/>
          </w:rPr>
          <w:t>Заявление</w:t>
        </w:r>
      </w:hyperlink>
      <w:r>
        <w:t xml:space="preserve"> о намерении участвовать на безвозмездной основе в управлении некоммерческой организацией, составленное по форме, установленной приложением N 1 к настоящему Порядку, представляется гражданским служащим не </w:t>
      </w:r>
      <w:proofErr w:type="gramStart"/>
      <w:r>
        <w:t>позднее</w:t>
      </w:r>
      <w:proofErr w:type="gramEnd"/>
      <w:r>
        <w:t xml:space="preserve"> чем за 14 дней до начала участия в управлении некоммерческой организацией в образованное в Правительстве Ульяновской области подразделение, ответственное за профилактику коррупционных и иных правонарушений (далее также - заявление, подразделение).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Ульяновской области от 14.03.2019 </w:t>
      </w:r>
      <w:hyperlink r:id="rId12" w:history="1">
        <w:r>
          <w:rPr>
            <w:color w:val="0000FF"/>
          </w:rPr>
          <w:t>N 15</w:t>
        </w:r>
      </w:hyperlink>
      <w:r>
        <w:t xml:space="preserve">, от 27.05.2020 </w:t>
      </w:r>
      <w:hyperlink r:id="rId13" w:history="1">
        <w:r>
          <w:rPr>
            <w:color w:val="0000FF"/>
          </w:rPr>
          <w:t>N 89</w:t>
        </w:r>
      </w:hyperlink>
      <w:r>
        <w:t>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 xml:space="preserve">3. Должностное лицо подразделения регистрирует заявление в день его поступления в управление в </w:t>
      </w:r>
      <w:hyperlink w:anchor="P114" w:history="1">
        <w:r>
          <w:rPr>
            <w:color w:val="0000FF"/>
          </w:rPr>
          <w:t>журнале</w:t>
        </w:r>
      </w:hyperlink>
      <w:r>
        <w:t xml:space="preserve"> регистрации заявлений о намерении участвовать на безвозмездной основе в управлении некоммерческой организацией, форма которого установлена приложением N 2 к настоящему Порядку.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14.03.2019 N 15)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Должностное лицо подразделения в течение трех рабочих дней со дня регистрации заявления составляет и обеспечивает подписание руководителем подразделения заключения о том, приведет ли участие гражданского служащего на безвозмездной основе в управлении некоммерческой организацией к несоблюдению им ограничений и запретов, установленных федеральными законами в целях противодействия коррупции, и (или) к возникновению у него конфликта интересов или нет (далее - заключение).</w:t>
      </w:r>
      <w:proofErr w:type="gramEnd"/>
      <w:r>
        <w:t xml:space="preserve"> </w:t>
      </w:r>
      <w:proofErr w:type="gramStart"/>
      <w:r>
        <w:t>При этом в случае если в заключении делается вывод о том, что участие гражданского служащего на безвозмездной основе в управлении некоммерческой организацией приведет к несоблюдению им ограничений и запретов, установленных федеральными законами в целях противодействия коррупции, и (или) к возникновению у него конфликта интересов, заключение должно содержать адресованное представителю нанимателя предложение об отказе в удовлетворении заявления.</w:t>
      </w:r>
      <w:proofErr w:type="gramEnd"/>
    </w:p>
    <w:p w:rsidR="001F0A01" w:rsidRDefault="001F0A01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27.05.2020 N 89)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Ульяновской области от 27.05.2020 N 89.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>6. Должностное лицо подразделения в течение одного рабочего дня со дня подписания заключения направляет заявление и заключение представителю нанимателя для принятия решения.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Ульяновской области от 14.03.2019 </w:t>
      </w:r>
      <w:hyperlink r:id="rId17" w:history="1">
        <w:r>
          <w:rPr>
            <w:color w:val="0000FF"/>
          </w:rPr>
          <w:t>N 15</w:t>
        </w:r>
      </w:hyperlink>
      <w:r>
        <w:t xml:space="preserve">, от 27.05.2020 </w:t>
      </w:r>
      <w:hyperlink r:id="rId18" w:history="1">
        <w:r>
          <w:rPr>
            <w:color w:val="0000FF"/>
          </w:rPr>
          <w:t>N 89</w:t>
        </w:r>
      </w:hyperlink>
      <w:r>
        <w:t>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>7. Представитель нанимателя в течение трех рабочих дней со дня направления должностным лицом подразделения заявления и заключения рассматривает их и принимает решение об удовлетворении заявления гражданского служащего либо об отказе в удовлетворении заявления гражданского служащего. Соответствующее решение оформляется резолюцией представителя нанимателя на заявлении.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14.03.2019 N 15)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lastRenderedPageBreak/>
        <w:t>8. Заявление государственного служащего с резолюцией представителя нанимателя в день принятия решения представителем нанимателя возвращается должностному лицу подразделения для приобщения к личному делу гражданского служащего, представившего заявление.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14.03.2019 N 15)</w:t>
      </w:r>
    </w:p>
    <w:p w:rsidR="001F0A01" w:rsidRDefault="001F0A01">
      <w:pPr>
        <w:pStyle w:val="ConsPlusNormal"/>
        <w:spacing w:before="220"/>
        <w:ind w:firstLine="540"/>
        <w:jc w:val="both"/>
      </w:pPr>
      <w:r>
        <w:t>9. Подразделение в течение трех рабочих дней со дня принятия представителем нанимателя соответствующего решения уведомляет о нем гражданского служащего посредством направления копии заявления с резолюцией представителя нанимателя почтовым отправлением, пересылаемым с уведомлением о вручении, либо выдает копию заявления непосредственно гражданскому служащему.</w:t>
      </w:r>
    </w:p>
    <w:p w:rsidR="001F0A01" w:rsidRDefault="001F0A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14.03.2019 N 15)</w:t>
      </w: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right"/>
        <w:outlineLvl w:val="1"/>
      </w:pPr>
      <w:r>
        <w:t>Приложение N 1</w:t>
      </w:r>
    </w:p>
    <w:p w:rsidR="001F0A01" w:rsidRDefault="001F0A01">
      <w:pPr>
        <w:pStyle w:val="ConsPlusNormal"/>
        <w:jc w:val="right"/>
      </w:pPr>
      <w:r>
        <w:t>к Порядку</w:t>
      </w:r>
    </w:p>
    <w:p w:rsidR="001F0A01" w:rsidRDefault="001F0A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0A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A01" w:rsidRDefault="001F0A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>от 27.05.2020 N 89)</w:t>
            </w:r>
          </w:p>
        </w:tc>
      </w:tr>
    </w:tbl>
    <w:p w:rsidR="001F0A01" w:rsidRDefault="001F0A01">
      <w:pPr>
        <w:pStyle w:val="ConsPlusNormal"/>
        <w:jc w:val="both"/>
      </w:pPr>
    </w:p>
    <w:p w:rsidR="001F0A01" w:rsidRDefault="001F0A0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</w:t>
      </w:r>
      <w:proofErr w:type="gramStart"/>
      <w:r>
        <w:t>(представителю нанимателя - наименование должности,</w:t>
      </w:r>
      <w:proofErr w:type="gramEnd"/>
    </w:p>
    <w:p w:rsidR="001F0A01" w:rsidRDefault="001F0A0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 фамилия, имя, отчество (последнее - при наличии))</w:t>
      </w:r>
    </w:p>
    <w:p w:rsidR="001F0A01" w:rsidRDefault="001F0A0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должности, подразделения,</w:t>
      </w:r>
      <w:proofErr w:type="gramEnd"/>
    </w:p>
    <w:p w:rsidR="001F0A01" w:rsidRDefault="001F0A0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           </w:t>
      </w:r>
      <w:proofErr w:type="gramStart"/>
      <w:r>
        <w:t>образованного</w:t>
      </w:r>
      <w:proofErr w:type="gramEnd"/>
      <w:r>
        <w:t xml:space="preserve"> в Правительстве</w:t>
      </w:r>
    </w:p>
    <w:p w:rsidR="001F0A01" w:rsidRDefault="001F0A0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                Ульяновской области,</w:t>
      </w:r>
    </w:p>
    <w:p w:rsidR="001F0A01" w:rsidRDefault="001F0A0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 фамилия, имя, отчество (последнее - при наличии)</w:t>
      </w:r>
    </w:p>
    <w:p w:rsidR="001F0A01" w:rsidRDefault="001F0A01">
      <w:pPr>
        <w:pStyle w:val="ConsPlusNonformat"/>
        <w:jc w:val="both"/>
      </w:pPr>
    </w:p>
    <w:p w:rsidR="001F0A01" w:rsidRDefault="001F0A01">
      <w:pPr>
        <w:pStyle w:val="ConsPlusNonformat"/>
        <w:jc w:val="both"/>
      </w:pPr>
      <w:bookmarkStart w:id="1" w:name="P83"/>
      <w:bookmarkEnd w:id="1"/>
      <w:r>
        <w:t xml:space="preserve">                                 ЗАЯВЛЕНИЕ</w:t>
      </w:r>
    </w:p>
    <w:p w:rsidR="001F0A01" w:rsidRDefault="001F0A01">
      <w:pPr>
        <w:pStyle w:val="ConsPlusNonformat"/>
        <w:jc w:val="both"/>
      </w:pPr>
    </w:p>
    <w:p w:rsidR="001F0A01" w:rsidRDefault="001F0A01">
      <w:pPr>
        <w:pStyle w:val="ConsPlusNonformat"/>
        <w:jc w:val="both"/>
      </w:pPr>
      <w:r>
        <w:t xml:space="preserve">    В  соответствии  с  </w:t>
      </w:r>
      <w:hyperlink r:id="rId23" w:history="1">
        <w:r>
          <w:rPr>
            <w:color w:val="0000FF"/>
          </w:rPr>
          <w:t>пунктом  3  части  1  статьи 17</w:t>
        </w:r>
      </w:hyperlink>
      <w:r>
        <w:t xml:space="preserve"> Федерального закона</w:t>
      </w:r>
    </w:p>
    <w:p w:rsidR="001F0A01" w:rsidRDefault="001F0A01">
      <w:pPr>
        <w:pStyle w:val="ConsPlusNonformat"/>
        <w:jc w:val="both"/>
      </w:pPr>
      <w:r>
        <w:t>от  27.07.2004  N  79-ФЗ  "О  государственной гражданской службе Российской</w:t>
      </w:r>
    </w:p>
    <w:p w:rsidR="001F0A01" w:rsidRDefault="001F0A01">
      <w:pPr>
        <w:pStyle w:val="ConsPlusNonformat"/>
        <w:jc w:val="both"/>
      </w:pPr>
      <w:r>
        <w:t>Федерации" прошу разрешения на участие на безвозмездной основе в управлении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(полное наименование некоммерческой организации, ее юридический адрес)</w:t>
      </w:r>
    </w:p>
    <w:p w:rsidR="001F0A01" w:rsidRDefault="001F0A01">
      <w:pPr>
        <w:pStyle w:val="ConsPlusNonformat"/>
        <w:jc w:val="both"/>
      </w:pPr>
      <w:r>
        <w:t xml:space="preserve">    Управление  указанной  некоммерческой организацией будет осуществляться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>___________________________________________________________________________</w:t>
      </w:r>
    </w:p>
    <w:p w:rsidR="001F0A01" w:rsidRDefault="001F0A01">
      <w:pPr>
        <w:pStyle w:val="ConsPlusNonformat"/>
        <w:jc w:val="both"/>
      </w:pPr>
      <w:r>
        <w:t xml:space="preserve">     (указать форму участия в управлении некоммерческой организацией)</w:t>
      </w:r>
    </w:p>
    <w:p w:rsidR="001F0A01" w:rsidRDefault="001F0A01">
      <w:pPr>
        <w:pStyle w:val="ConsPlusNonformat"/>
        <w:jc w:val="both"/>
      </w:pPr>
    </w:p>
    <w:p w:rsidR="001F0A01" w:rsidRDefault="001F0A01">
      <w:pPr>
        <w:pStyle w:val="ConsPlusNonformat"/>
        <w:jc w:val="both"/>
      </w:pPr>
      <w:r>
        <w:t>___ ___________ 20__ г.             _____________ _________________________</w:t>
      </w:r>
    </w:p>
    <w:p w:rsidR="001F0A01" w:rsidRDefault="001F0A01">
      <w:pPr>
        <w:pStyle w:val="ConsPlusNonformat"/>
        <w:jc w:val="both"/>
      </w:pPr>
      <w:r>
        <w:t xml:space="preserve">                                      (подпись)   (расшифровка подписи)</w:t>
      </w: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right"/>
        <w:outlineLvl w:val="1"/>
      </w:pPr>
      <w:r>
        <w:t>Приложение N 2</w:t>
      </w:r>
    </w:p>
    <w:p w:rsidR="001F0A01" w:rsidRDefault="001F0A01">
      <w:pPr>
        <w:pStyle w:val="ConsPlusNormal"/>
        <w:jc w:val="right"/>
      </w:pPr>
      <w:r>
        <w:t>к Порядку</w:t>
      </w:r>
    </w:p>
    <w:p w:rsidR="001F0A01" w:rsidRDefault="001F0A0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0A0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A01" w:rsidRDefault="001F0A0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  <w:proofErr w:type="gramEnd"/>
          </w:p>
          <w:p w:rsidR="001F0A01" w:rsidRDefault="001F0A01">
            <w:pPr>
              <w:pStyle w:val="ConsPlusNormal"/>
              <w:jc w:val="center"/>
            </w:pPr>
            <w:r>
              <w:rPr>
                <w:color w:val="392C69"/>
              </w:rPr>
              <w:t>от 27.05.2020 N 89)</w:t>
            </w:r>
          </w:p>
        </w:tc>
      </w:tr>
    </w:tbl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center"/>
      </w:pPr>
      <w:bookmarkStart w:id="2" w:name="P114"/>
      <w:bookmarkEnd w:id="2"/>
      <w:r>
        <w:t>ЖУРНАЛ</w:t>
      </w:r>
    </w:p>
    <w:p w:rsidR="001F0A01" w:rsidRDefault="001F0A01">
      <w:pPr>
        <w:pStyle w:val="ConsPlusNormal"/>
        <w:jc w:val="center"/>
      </w:pPr>
      <w:r>
        <w:t>регистрации заявлений о намерении участвовать</w:t>
      </w:r>
    </w:p>
    <w:p w:rsidR="001F0A01" w:rsidRDefault="001F0A01">
      <w:pPr>
        <w:pStyle w:val="ConsPlusNormal"/>
        <w:jc w:val="center"/>
      </w:pPr>
      <w:r>
        <w:t>на безвозмездной основе в управлении</w:t>
      </w:r>
    </w:p>
    <w:p w:rsidR="001F0A01" w:rsidRDefault="001F0A01">
      <w:pPr>
        <w:pStyle w:val="ConsPlusNormal"/>
        <w:jc w:val="center"/>
      </w:pPr>
      <w:r>
        <w:t>некоммерческой организацией</w:t>
      </w:r>
    </w:p>
    <w:p w:rsidR="001F0A01" w:rsidRDefault="001F0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2551"/>
        <w:gridCol w:w="1247"/>
        <w:gridCol w:w="2041"/>
        <w:gridCol w:w="1474"/>
        <w:gridCol w:w="1134"/>
      </w:tblGrid>
      <w:tr w:rsidR="001F0A01">
        <w:tc>
          <w:tcPr>
            <w:tcW w:w="586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Фамилия, имя, отчество (последнее - при наличии) и должность государственного гражданского служащего Правительства Ульяновской области, представившего заявление о намерении участвовать на безвозмездной основе в управлении некоммерческой организацией</w:t>
            </w:r>
          </w:p>
        </w:tc>
        <w:tc>
          <w:tcPr>
            <w:tcW w:w="1247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2041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Фамилия, имя, отчество (последнее - при наличии) и подпись должностного лица образованного в Правительстве Ульяновской области подразделения, ответственного за профилактику коррупционных и иных правонарушений, принявшего заявление</w:t>
            </w:r>
          </w:p>
        </w:tc>
        <w:tc>
          <w:tcPr>
            <w:tcW w:w="1474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Дата направления заявления представителю нанимателя</w:t>
            </w:r>
          </w:p>
        </w:tc>
        <w:tc>
          <w:tcPr>
            <w:tcW w:w="1134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Решение, принятое представителем нанимателя</w:t>
            </w:r>
          </w:p>
        </w:tc>
      </w:tr>
      <w:tr w:rsidR="001F0A01">
        <w:tc>
          <w:tcPr>
            <w:tcW w:w="586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F0A01" w:rsidRDefault="001F0A01">
            <w:pPr>
              <w:pStyle w:val="ConsPlusNormal"/>
            </w:pPr>
          </w:p>
        </w:tc>
      </w:tr>
      <w:tr w:rsidR="001F0A01">
        <w:tc>
          <w:tcPr>
            <w:tcW w:w="586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F0A01" w:rsidRDefault="001F0A01">
            <w:pPr>
              <w:pStyle w:val="ConsPlusNormal"/>
            </w:pPr>
          </w:p>
        </w:tc>
      </w:tr>
      <w:tr w:rsidR="001F0A01">
        <w:tc>
          <w:tcPr>
            <w:tcW w:w="586" w:type="dxa"/>
            <w:vAlign w:val="center"/>
          </w:tcPr>
          <w:p w:rsidR="001F0A01" w:rsidRDefault="001F0A0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F0A01" w:rsidRDefault="001F0A01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F0A01" w:rsidRDefault="001F0A01">
            <w:pPr>
              <w:pStyle w:val="ConsPlusNormal"/>
            </w:pPr>
          </w:p>
        </w:tc>
      </w:tr>
    </w:tbl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jc w:val="both"/>
      </w:pPr>
    </w:p>
    <w:p w:rsidR="001F0A01" w:rsidRDefault="001F0A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1F0A01"/>
    <w:sectPr w:rsidR="00E21DEC" w:rsidSect="00A2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0A01"/>
    <w:rsid w:val="000A3D93"/>
    <w:rsid w:val="001F0A01"/>
    <w:rsid w:val="004F2BAA"/>
    <w:rsid w:val="005423B9"/>
    <w:rsid w:val="00960E7B"/>
    <w:rsid w:val="00E9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FA645801A24D281FDFBA2F9362367DBBAEC8BF873B269E4EFFCB9FD583B8341BB77891E5C09EF3801B6AFA60E37156D89DDA41AD214480BA259UDP4M" TargetMode="External"/><Relationship Id="rId13" Type="http://schemas.openxmlformats.org/officeDocument/2006/relationships/hyperlink" Target="consultantplus://offline/ref=46FFA645801A24D281FDFBA2F9362367DBBAEC8BF873B269E4EFFCB9FD583B8341BB77891E5C09EF3801B7AAA60E37156D89DDA41AD214480BA259UDP4M" TargetMode="External"/><Relationship Id="rId18" Type="http://schemas.openxmlformats.org/officeDocument/2006/relationships/hyperlink" Target="consultantplus://offline/ref=46FFA645801A24D281FDFBA2F9362367DBBAEC8BF873B269E4EFFCB9FD583B8341BB77891E5C09EF3801B7AEA60E37156D89DDA41AD214480BA259UDP4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FFA645801A24D281FDFBA2F9362367DBBAEC8BF977B06FE1EFFCB9FD583B8341BB77891E5C09EF3801B7ADA60E37156D89DDA41AD214480BA259UDP4M" TargetMode="External"/><Relationship Id="rId7" Type="http://schemas.openxmlformats.org/officeDocument/2006/relationships/hyperlink" Target="consultantplus://offline/ref=46FFA645801A24D281FDFBB4FA5A7D6DDEB7B487F873BD3DBAB0A7E4AA5131D406F42EC85C5103BB6945E3A5AC5C78513A9ADEA206UDP3M" TargetMode="External"/><Relationship Id="rId12" Type="http://schemas.openxmlformats.org/officeDocument/2006/relationships/hyperlink" Target="consultantplus://offline/ref=46FFA645801A24D281FDFBA2F9362367DBBAEC8BF977B06FE1EFFCB9FD583B8341BB77891E5C09EF3801B6A1A60E37156D89DDA41AD214480BA259UDP4M" TargetMode="External"/><Relationship Id="rId17" Type="http://schemas.openxmlformats.org/officeDocument/2006/relationships/hyperlink" Target="consultantplus://offline/ref=46FFA645801A24D281FDFBA2F9362367DBBAEC8BF977B06FE1EFFCB9FD583B8341BB77891E5C09EF3801B7AAA60E37156D89DDA41AD214480BA259UDP4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FFA645801A24D281FDFBA2F9362367DBBAEC8BF873B269E4EFFCB9FD583B8341BB77891E5C09EF3801B7ADA60E37156D89DDA41AD214480BA259UDP4M" TargetMode="External"/><Relationship Id="rId20" Type="http://schemas.openxmlformats.org/officeDocument/2006/relationships/hyperlink" Target="consultantplus://offline/ref=46FFA645801A24D281FDFBA2F9362367DBBAEC8BF977B06FE1EFFCB9FD583B8341BB77891E5C09EF3801B7ACA60E37156D89DDA41AD214480BA259UDP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FFA645801A24D281FDFBA2F9362367DBBAEC8BF873B269E4EFFCB9FD583B8341BB77891E5C09EF3801B6ADA60E37156D89DDA41AD214480BA259UDP4M" TargetMode="External"/><Relationship Id="rId11" Type="http://schemas.openxmlformats.org/officeDocument/2006/relationships/hyperlink" Target="consultantplus://offline/ref=46FFA645801A24D281FDFBA2F9362367DBBAEC8BF873B269E4EFFCB9FD583B8341BB77891E5C09EF3801B7A8A60E37156D89DDA41AD214480BA259UDP4M" TargetMode="External"/><Relationship Id="rId24" Type="http://schemas.openxmlformats.org/officeDocument/2006/relationships/hyperlink" Target="consultantplus://offline/ref=46FFA645801A24D281FDFBA2F9362367DBBAEC8BF873B269E4EFFCB9FD583B8341BB77891E5C09EF3801B4AAA60E37156D89DDA41AD214480BA259UDP4M" TargetMode="External"/><Relationship Id="rId5" Type="http://schemas.openxmlformats.org/officeDocument/2006/relationships/hyperlink" Target="consultantplus://offline/ref=46FFA645801A24D281FDFBA2F9362367DBBAEC8BF977B06FE1EFFCB9FD583B8341BB77891E5C09EF3801B6ADA60E37156D89DDA41AD214480BA259UDP4M" TargetMode="External"/><Relationship Id="rId15" Type="http://schemas.openxmlformats.org/officeDocument/2006/relationships/hyperlink" Target="consultantplus://offline/ref=46FFA645801A24D281FDFBA2F9362367DBBAEC8BF873B269E4EFFCB9FD583B8341BB77891E5C09EF3801B7ABA60E37156D89DDA41AD214480BA259UDP4M" TargetMode="External"/><Relationship Id="rId23" Type="http://schemas.openxmlformats.org/officeDocument/2006/relationships/hyperlink" Target="consultantplus://offline/ref=46FFA645801A24D281FDFBB4FA5A7D6DDEB7B487F873BD3DBAB0A7E4AA5131D406F42EC95E5503BB6945E3A5AC5C78513A9ADEA206UDP3M" TargetMode="External"/><Relationship Id="rId10" Type="http://schemas.openxmlformats.org/officeDocument/2006/relationships/hyperlink" Target="consultantplus://offline/ref=46FFA645801A24D281FDFBA2F9362367DBBAEC8BF873B269E4EFFCB9FD583B8341BB77891E5C09EF3801B6A0A60E37156D89DDA41AD214480BA259UDP4M" TargetMode="External"/><Relationship Id="rId19" Type="http://schemas.openxmlformats.org/officeDocument/2006/relationships/hyperlink" Target="consultantplus://offline/ref=46FFA645801A24D281FDFBA2F9362367DBBAEC8BF977B06FE1EFFCB9FD583B8341BB77891E5C09EF3801B7ABA60E37156D89DDA41AD214480BA259UDP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FFA645801A24D281FDFBA2F9362367DBBAEC8BF977B06FE1EFFCB9FD583B8341BB77891E5C09EF3801B6ADA60E37156D89DDA41AD214480BA259UDP4M" TargetMode="External"/><Relationship Id="rId14" Type="http://schemas.openxmlformats.org/officeDocument/2006/relationships/hyperlink" Target="consultantplus://offline/ref=46FFA645801A24D281FDFBA2F9362367DBBAEC8BF977B06FE1EFFCB9FD583B8341BB77891E5C09EF3801B7A8A60E37156D89DDA41AD214480BA259UDP4M" TargetMode="External"/><Relationship Id="rId22" Type="http://schemas.openxmlformats.org/officeDocument/2006/relationships/hyperlink" Target="consultantplus://offline/ref=46FFA645801A24D281FDFBA2F9362367DBBAEC8BF873B269E4EFFCB9FD583B8341BB77891E5C09EF3801B7AFA60E37156D89DDA41AD214480BA259UDP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2021-02-16T12:15:00Z</dcterms:created>
  <dcterms:modified xsi:type="dcterms:W3CDTF">2021-02-16T12:15:00Z</dcterms:modified>
</cp:coreProperties>
</file>