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26" w:rsidRDefault="000C67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6726" w:rsidRDefault="000C6726">
      <w:pPr>
        <w:pStyle w:val="ConsPlusNormal"/>
        <w:jc w:val="both"/>
        <w:outlineLvl w:val="0"/>
      </w:pPr>
    </w:p>
    <w:p w:rsidR="000C6726" w:rsidRDefault="000C6726">
      <w:pPr>
        <w:pStyle w:val="ConsPlusTitle"/>
        <w:jc w:val="center"/>
        <w:outlineLvl w:val="0"/>
      </w:pPr>
      <w:r>
        <w:t>ГУБЕРНАТОР УЛЬЯНОВСКОЙ ОБЛАСТИ</w:t>
      </w:r>
    </w:p>
    <w:p w:rsidR="000C6726" w:rsidRDefault="000C6726">
      <w:pPr>
        <w:pStyle w:val="ConsPlusTitle"/>
        <w:jc w:val="center"/>
      </w:pPr>
    </w:p>
    <w:p w:rsidR="000C6726" w:rsidRDefault="000C6726">
      <w:pPr>
        <w:pStyle w:val="ConsPlusTitle"/>
        <w:jc w:val="center"/>
      </w:pPr>
      <w:r>
        <w:t>УКАЗ</w:t>
      </w:r>
    </w:p>
    <w:p w:rsidR="000C6726" w:rsidRDefault="000C6726">
      <w:pPr>
        <w:pStyle w:val="ConsPlusTitle"/>
        <w:jc w:val="center"/>
      </w:pPr>
      <w:r>
        <w:t>от 29 июня 2017 г. N 21</w:t>
      </w:r>
    </w:p>
    <w:p w:rsidR="000C6726" w:rsidRDefault="000C6726">
      <w:pPr>
        <w:pStyle w:val="ConsPlusTitle"/>
        <w:jc w:val="center"/>
      </w:pPr>
    </w:p>
    <w:p w:rsidR="000C6726" w:rsidRDefault="000C6726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C6726" w:rsidRDefault="000C6726">
      <w:pPr>
        <w:pStyle w:val="ConsPlusTitle"/>
        <w:jc w:val="center"/>
      </w:pPr>
      <w:r>
        <w:t>ГРАЖДАНСКОЙ СЛУЖБЫ УЛЬЯНОВСКОЙ ОБЛАСТИ В ПРАВИТЕЛЬСТВЕ</w:t>
      </w:r>
    </w:p>
    <w:p w:rsidR="000C6726" w:rsidRDefault="000C6726">
      <w:pPr>
        <w:pStyle w:val="ConsPlusTitle"/>
        <w:jc w:val="center"/>
      </w:pPr>
      <w:r>
        <w:t xml:space="preserve">УЛЬЯНОВСКОЙ ОБЛАСТИ, ПРИ ЗАМЕЩЕНИИ КОТОРЫХ </w:t>
      </w:r>
      <w:proofErr w:type="gramStart"/>
      <w:r>
        <w:t>ГОСУДАРСТВЕННЫМ</w:t>
      </w:r>
      <w:proofErr w:type="gramEnd"/>
    </w:p>
    <w:p w:rsidR="000C6726" w:rsidRDefault="000C6726">
      <w:pPr>
        <w:pStyle w:val="ConsPlusTitle"/>
        <w:jc w:val="center"/>
      </w:pPr>
      <w:r>
        <w:t>ГРАЖДАНСКИМ СЛУЖАЩИМ ПРАВИТЕЛЬСТВА УЛЬЯНОВСКОЙ ОБЛАСТИ</w:t>
      </w:r>
    </w:p>
    <w:p w:rsidR="000C6726" w:rsidRDefault="000C6726">
      <w:pPr>
        <w:pStyle w:val="ConsPlusTitle"/>
        <w:jc w:val="center"/>
      </w:pPr>
      <w:r>
        <w:t>ЗАПРЕЩАЕТСЯ ОТКРЫВАТЬ И ИМЕТЬ СЧЕТА (ВКЛАДЫ), ХРАНИТЬ</w:t>
      </w:r>
    </w:p>
    <w:p w:rsidR="000C6726" w:rsidRDefault="000C6726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0C6726" w:rsidRDefault="000C6726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0C6726" w:rsidRDefault="000C6726">
      <w:pPr>
        <w:pStyle w:val="ConsPlusTitle"/>
        <w:jc w:val="center"/>
      </w:pPr>
      <w:r>
        <w:t>ВЛАДЕТЬ И (ИЛИ) ПОЛЬЗОВАТЬСЯ ИНОСТРАННЫМИ</w:t>
      </w:r>
    </w:p>
    <w:p w:rsidR="000C6726" w:rsidRDefault="000C6726">
      <w:pPr>
        <w:pStyle w:val="ConsPlusTitle"/>
        <w:jc w:val="center"/>
      </w:pPr>
      <w:r>
        <w:t>ФИНАНСОВЫМИ ИНСТРУМЕНТАМИ</w:t>
      </w:r>
    </w:p>
    <w:p w:rsidR="000C6726" w:rsidRDefault="000C67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6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6726" w:rsidRDefault="000C67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26" w:rsidRDefault="000C67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 от 23.03.2020 N 25)</w:t>
            </w:r>
          </w:p>
        </w:tc>
      </w:tr>
    </w:tbl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постановляю: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Ульяновской области в Правительстве Ульяновской области, при замещении которых государственным гражданским служащим Правительства Ульяновской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дня его официального опубликования.</w:t>
      </w: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right"/>
      </w:pPr>
      <w:r>
        <w:t>Губернатор</w:t>
      </w:r>
    </w:p>
    <w:p w:rsidR="000C6726" w:rsidRDefault="000C6726">
      <w:pPr>
        <w:pStyle w:val="ConsPlusNormal"/>
        <w:jc w:val="right"/>
      </w:pPr>
      <w:r>
        <w:t>Ульяновской области</w:t>
      </w:r>
    </w:p>
    <w:p w:rsidR="000C6726" w:rsidRDefault="000C6726">
      <w:pPr>
        <w:pStyle w:val="ConsPlusNormal"/>
        <w:jc w:val="right"/>
      </w:pPr>
      <w:r>
        <w:t>С.И.МОРОЗОВ</w:t>
      </w: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right"/>
        <w:outlineLvl w:val="0"/>
      </w:pPr>
      <w:r>
        <w:t>Утвержден</w:t>
      </w:r>
    </w:p>
    <w:p w:rsidR="000C6726" w:rsidRDefault="000C6726">
      <w:pPr>
        <w:pStyle w:val="ConsPlusNormal"/>
        <w:jc w:val="right"/>
      </w:pPr>
      <w:r>
        <w:t>указом</w:t>
      </w:r>
    </w:p>
    <w:p w:rsidR="000C6726" w:rsidRDefault="000C6726">
      <w:pPr>
        <w:pStyle w:val="ConsPlusNormal"/>
        <w:jc w:val="right"/>
      </w:pPr>
      <w:r>
        <w:t>Губернатора Ульяновской области</w:t>
      </w:r>
    </w:p>
    <w:p w:rsidR="000C6726" w:rsidRDefault="000C6726">
      <w:pPr>
        <w:pStyle w:val="ConsPlusNormal"/>
        <w:jc w:val="right"/>
      </w:pPr>
      <w:r>
        <w:t>от 29 июня 2017 г. N 21</w:t>
      </w: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Title"/>
        <w:jc w:val="center"/>
      </w:pPr>
      <w:bookmarkStart w:id="0" w:name="P35"/>
      <w:bookmarkEnd w:id="0"/>
      <w:r>
        <w:t>ПЕРЕЧЕНЬ</w:t>
      </w:r>
    </w:p>
    <w:p w:rsidR="000C6726" w:rsidRDefault="000C6726">
      <w:pPr>
        <w:pStyle w:val="ConsPlusTitle"/>
        <w:jc w:val="center"/>
      </w:pPr>
      <w:r>
        <w:t>ДОЛЖНОСТЕЙ ГОСУДАРСТВЕННОЙ ГРАЖДАНСКОЙ СЛУЖБЫ УЛЬЯНОВСКОЙ</w:t>
      </w:r>
    </w:p>
    <w:p w:rsidR="000C6726" w:rsidRDefault="000C6726">
      <w:pPr>
        <w:pStyle w:val="ConsPlusTitle"/>
        <w:jc w:val="center"/>
      </w:pPr>
      <w:r>
        <w:t>ОБЛАСТИ В ПРАВИТЕЛЬСТВЕ УЛЬЯНОВСКОЙ ОБЛАСТИ, ПРИ ЗАМЕЩЕНИИ</w:t>
      </w:r>
    </w:p>
    <w:p w:rsidR="000C6726" w:rsidRDefault="000C6726">
      <w:pPr>
        <w:pStyle w:val="ConsPlusTitle"/>
        <w:jc w:val="center"/>
      </w:pPr>
      <w:proofErr w:type="gramStart"/>
      <w:r>
        <w:lastRenderedPageBreak/>
        <w:t>КОТОРЫХ</w:t>
      </w:r>
      <w:proofErr w:type="gramEnd"/>
      <w:r>
        <w:t xml:space="preserve"> ГОСУДАРСТВЕННЫМИ ГРАЖДАНСКИМИ СЛУЖАЩИМИ</w:t>
      </w:r>
    </w:p>
    <w:p w:rsidR="000C6726" w:rsidRDefault="000C6726">
      <w:pPr>
        <w:pStyle w:val="ConsPlusTitle"/>
        <w:jc w:val="center"/>
      </w:pPr>
      <w:r>
        <w:t>ПРАВИТЕЛЬСТВА УЛЬЯНОВСКОЙ ОБЛАСТИ ЗАПРЕЩАЕТСЯ ОТКРЫВАТЬ</w:t>
      </w:r>
    </w:p>
    <w:p w:rsidR="000C6726" w:rsidRDefault="000C6726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0C6726" w:rsidRDefault="000C6726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0C6726" w:rsidRDefault="000C6726">
      <w:pPr>
        <w:pStyle w:val="ConsPlusTitle"/>
        <w:jc w:val="center"/>
      </w:pPr>
      <w:r>
        <w:t>ТЕРРИТОРИИ РОССИЙСКОЙ ФЕДЕРАЦИИ, ВЛАДЕТЬ И (ИЛИ)</w:t>
      </w:r>
    </w:p>
    <w:p w:rsidR="000C6726" w:rsidRDefault="000C6726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0C6726" w:rsidRDefault="000C67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67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6726" w:rsidRDefault="000C67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726" w:rsidRDefault="000C67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 от 23.03.2020 N 25)</w:t>
            </w:r>
          </w:p>
        </w:tc>
      </w:tr>
    </w:tbl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ind w:firstLine="540"/>
        <w:jc w:val="both"/>
      </w:pPr>
      <w:r>
        <w:t>1. Первый заместитель руководителя администрации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2. Заместитель руководителя администрации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3. Руководитель Секретариата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4. Заместитель руководителя Секретариата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5. Начальник управления.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6. Полномочный представитель Губернатора Ульяновской области в Законодательном Собрании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7. Заместитель начальника управления.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8. Помощник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9. Советник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10. Референт</w:t>
      </w:r>
      <w:proofErr w:type="gramStart"/>
      <w:r>
        <w:t xml:space="preserve"> П</w:t>
      </w:r>
      <w:proofErr w:type="gramEnd"/>
      <w:r>
        <w:t>ервого заместителя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11. Помощник заместителя Губернатора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12. Референт Председателя Правительства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13. Помощник Председателя Правительства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14. Помощник первого заместителя Председателя Правительства Ульяновской области.</w:t>
      </w:r>
    </w:p>
    <w:p w:rsidR="000C6726" w:rsidRDefault="000C6726">
      <w:pPr>
        <w:pStyle w:val="ConsPlusNormal"/>
        <w:spacing w:before="220"/>
        <w:ind w:firstLine="540"/>
        <w:jc w:val="both"/>
      </w:pPr>
      <w:r>
        <w:t>15. Начальник департамента в управлении.</w:t>
      </w: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jc w:val="both"/>
      </w:pPr>
    </w:p>
    <w:p w:rsidR="000C6726" w:rsidRDefault="000C67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0C6726"/>
    <w:sectPr w:rsidR="00E21DEC" w:rsidSect="0015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6726"/>
    <w:rsid w:val="000A3D93"/>
    <w:rsid w:val="000C6726"/>
    <w:rsid w:val="00350C34"/>
    <w:rsid w:val="004F2BAA"/>
    <w:rsid w:val="005423B9"/>
    <w:rsid w:val="009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7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D12F77C291A6AD527B2EAB9F94E54C41C8C9DBC67E14256CE7783BBD62200AB2111DC4E6DA7B8323DEED562B4238AB3390F81937B3F88D7B039BFL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D12F77C291A6AD527B2FCBA95105EC112DB90BF61EF100F912CDEECDF2857EC6E489E0A60A6BE3536BA812DB57FCFE02A0E8593793D94BDL4M" TargetMode="External"/><Relationship Id="rId5" Type="http://schemas.openxmlformats.org/officeDocument/2006/relationships/hyperlink" Target="consultantplus://offline/ref=04ED12F77C291A6AD527B2EAB9F94E54C41C8C9DBC67E14256CE7783BBD62200AB2111DC4E6DA7B8323DEED562B4238AB3390F81937B3F88D7B039BFL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2021-02-16T12:11:00Z</dcterms:created>
  <dcterms:modified xsi:type="dcterms:W3CDTF">2021-02-16T12:11:00Z</dcterms:modified>
</cp:coreProperties>
</file>