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A5" w:rsidRDefault="005D2C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2CA5" w:rsidRDefault="005D2CA5">
      <w:pPr>
        <w:pStyle w:val="ConsPlusNormal"/>
        <w:jc w:val="both"/>
        <w:outlineLvl w:val="0"/>
      </w:pPr>
    </w:p>
    <w:p w:rsidR="005D2CA5" w:rsidRDefault="005D2CA5">
      <w:pPr>
        <w:pStyle w:val="ConsPlusTitle"/>
        <w:jc w:val="center"/>
        <w:outlineLvl w:val="0"/>
      </w:pPr>
      <w:r>
        <w:t>ГУБЕРНАТОР УЛЬЯНОВСКОЙ ОБЛАСТИ</w:t>
      </w:r>
    </w:p>
    <w:p w:rsidR="005D2CA5" w:rsidRDefault="005D2CA5">
      <w:pPr>
        <w:pStyle w:val="ConsPlusTitle"/>
        <w:jc w:val="center"/>
      </w:pPr>
    </w:p>
    <w:p w:rsidR="005D2CA5" w:rsidRDefault="005D2CA5">
      <w:pPr>
        <w:pStyle w:val="ConsPlusTitle"/>
        <w:jc w:val="center"/>
      </w:pPr>
      <w:r>
        <w:t>ПОСТАНОВЛЕНИЕ</w:t>
      </w:r>
    </w:p>
    <w:p w:rsidR="005D2CA5" w:rsidRDefault="005D2CA5">
      <w:pPr>
        <w:pStyle w:val="ConsPlusTitle"/>
        <w:jc w:val="center"/>
      </w:pPr>
      <w:r>
        <w:t>от 8 ноября 2013 г. N 199</w:t>
      </w:r>
    </w:p>
    <w:p w:rsidR="005D2CA5" w:rsidRDefault="005D2CA5">
      <w:pPr>
        <w:pStyle w:val="ConsPlusTitle"/>
        <w:jc w:val="center"/>
      </w:pPr>
    </w:p>
    <w:p w:rsidR="005D2CA5" w:rsidRDefault="005D2CA5">
      <w:pPr>
        <w:pStyle w:val="ConsPlusTitle"/>
        <w:jc w:val="center"/>
      </w:pPr>
      <w:r>
        <w:t>О ПОРЯДКЕ РАЗМЕЩЕНИЯ СВЕДЕНИЙ О ДОХОДАХ, РАСХОДАХ,</w:t>
      </w:r>
    </w:p>
    <w:p w:rsidR="005D2CA5" w:rsidRDefault="005D2CA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5D2CA5" w:rsidRDefault="005D2CA5">
      <w:pPr>
        <w:pStyle w:val="ConsPlusTitle"/>
        <w:jc w:val="center"/>
      </w:pPr>
      <w:r>
        <w:t xml:space="preserve">ГОСУДАРСТВЕННЫХ ГРАЖДАНСКИХ СЛУЖАЩИХ </w:t>
      </w:r>
      <w:proofErr w:type="gramStart"/>
      <w:r>
        <w:t>УЛЬЯНОВСКОЙ</w:t>
      </w:r>
      <w:proofErr w:type="gramEnd"/>
    </w:p>
    <w:p w:rsidR="005D2CA5" w:rsidRDefault="005D2CA5">
      <w:pPr>
        <w:pStyle w:val="ConsPlusTitle"/>
        <w:jc w:val="center"/>
      </w:pPr>
      <w:r>
        <w:t>ОБЛАСТИ И ЧЛЕНОВ ИХ СЕМЕЙ НА ОФИЦИАЛЬНЫХ САЙТАХ</w:t>
      </w:r>
    </w:p>
    <w:p w:rsidR="005D2CA5" w:rsidRDefault="005D2CA5">
      <w:pPr>
        <w:pStyle w:val="ConsPlusTitle"/>
        <w:jc w:val="center"/>
      </w:pPr>
      <w:r>
        <w:t>ГОСУДАРСТВЕННЫХ ОРГАНОВ УЛЬЯНОВСКОЙ ОБЛАСТИ</w:t>
      </w:r>
    </w:p>
    <w:p w:rsidR="005D2CA5" w:rsidRDefault="005D2CA5">
      <w:pPr>
        <w:pStyle w:val="ConsPlusTitle"/>
        <w:jc w:val="center"/>
      </w:pPr>
      <w:r>
        <w:t>В ИНФОРМАЦИОННО-ТЕЛЕКОММУНИКАЦИОННОЙ СЕТИ "ИНТЕРНЕТ"</w:t>
      </w:r>
    </w:p>
    <w:p w:rsidR="005D2CA5" w:rsidRDefault="005D2CA5">
      <w:pPr>
        <w:pStyle w:val="ConsPlusTitle"/>
        <w:jc w:val="center"/>
      </w:pPr>
      <w:r>
        <w:t>И ПРЕДОСТАВЛЕНИЯ ЭТИХ СВЕДЕНИЙ ОБЩЕРОССИЙСКИМ СРЕДСТВАМ</w:t>
      </w:r>
    </w:p>
    <w:p w:rsidR="005D2CA5" w:rsidRDefault="005D2CA5">
      <w:pPr>
        <w:pStyle w:val="ConsPlusTitle"/>
        <w:jc w:val="center"/>
      </w:pPr>
      <w:r>
        <w:t>МАССОВОЙ ИНФОРМАЦИИ ДЛЯ ОПУБЛИКОВАНИЯ</w:t>
      </w:r>
    </w:p>
    <w:p w:rsidR="005D2CA5" w:rsidRDefault="005D2C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D2C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2CA5" w:rsidRDefault="005D2C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2CA5" w:rsidRDefault="005D2C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5D2CA5" w:rsidRDefault="005D2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18.03.2015 </w:t>
            </w:r>
            <w:hyperlink r:id="rId5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01.02.2016 </w:t>
            </w:r>
            <w:hyperlink r:id="rId6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25.07.2016 </w:t>
            </w:r>
            <w:hyperlink r:id="rId7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5D2CA5" w:rsidRDefault="005D2CA5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5D2CA5" w:rsidRDefault="005D2CA5">
            <w:pPr>
              <w:pStyle w:val="ConsPlusNormal"/>
              <w:jc w:val="center"/>
            </w:pPr>
            <w:r>
              <w:rPr>
                <w:color w:val="392C69"/>
              </w:rPr>
              <w:t>от 15.07.2020 N 118)</w:t>
            </w:r>
          </w:p>
        </w:tc>
      </w:tr>
    </w:tbl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коррупции", в целях повышения открытости деятельности</w:t>
      </w:r>
      <w:proofErr w:type="gramEnd"/>
      <w:r>
        <w:t xml:space="preserve"> государственных органов Ульяновской области постановляю:</w:t>
      </w:r>
    </w:p>
    <w:p w:rsidR="005D2CA5" w:rsidRDefault="005D2CA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01.02.2016 N 8)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государственных гражданских служащих Ульяновской области и членов их семей на официальных сайтах государственных органов Ульяновской области в информационно-телекоммуникационной сети "Интернет" и предоставления этих сведений общероссийским средствам массовой информации для опубликования.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Руководителям исполнительных органов государственной власти Ульяновской области, возглавляемых Правительством Ульяновской области, определить должностных лиц, ответственных за размещение сведений о доходах, расходах, об имуществе и обязательствах имущественного характера государственных гражданских служащих указанных органов и членов их семей на официальных сайтах этих органов в информационно-телекоммуникационной сети Интернет и предоставление данных сведений общероссийским средствам массовой информации для опубликования.</w:t>
      </w:r>
      <w:proofErr w:type="gramEnd"/>
    </w:p>
    <w:p w:rsidR="005D2CA5" w:rsidRDefault="005D2CA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14" w:history="1">
        <w:r>
          <w:rPr>
            <w:color w:val="0000FF"/>
          </w:rPr>
          <w:t>указом</w:t>
        </w:r>
      </w:hyperlink>
      <w:r>
        <w:t xml:space="preserve"> Губернатора Ульяновской области от 15.07.2020 N 118)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D2CA5" w:rsidRDefault="005D2CA5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22.03.2012 N 21 "Об утверждении Порядка размещения сведений о доходах, об имуществе и обязательствах имущественного характера государственных гражданских служащих Ульяновской области, а также о доходах, об имуществе и обязательствах имущественного характера их супругов и несовершеннолетних детей </w:t>
      </w:r>
      <w:r>
        <w:lastRenderedPageBreak/>
        <w:t>на официальных сайтах государственных органов Ульяновской области и предоставления этих сведений средствам массовой информации для опубликования";</w:t>
      </w:r>
      <w:proofErr w:type="gramEnd"/>
    </w:p>
    <w:p w:rsidR="005D2CA5" w:rsidRDefault="005D2CA5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20.05.2013 N 90 "Об утверждении Порядка размещения на официальных сайтах государственных органов Ульяновской области в информационно-телекоммуникационной сети "Интернет" и предоставления средствам массовой информации для опубликования сведений об источниках получения средств, за счет которых государственным гражданским служащим Ульяновской области,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</w:t>
      </w:r>
      <w:proofErr w:type="gramEnd"/>
      <w:r>
        <w:t xml:space="preserve"> средства, ценных бумаг (долей участия, паев в уставных (складочных) капиталах организаций)".</w:t>
      </w:r>
    </w:p>
    <w:p w:rsidR="005D2CA5" w:rsidRDefault="005D2CA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01.02.2016 N 8)</w:t>
      </w: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right"/>
      </w:pPr>
      <w:r>
        <w:t>Губернатор</w:t>
      </w:r>
    </w:p>
    <w:p w:rsidR="005D2CA5" w:rsidRDefault="005D2CA5">
      <w:pPr>
        <w:pStyle w:val="ConsPlusNormal"/>
        <w:jc w:val="right"/>
      </w:pPr>
      <w:r>
        <w:t>Ульяновской области</w:t>
      </w:r>
    </w:p>
    <w:p w:rsidR="005D2CA5" w:rsidRDefault="005D2CA5">
      <w:pPr>
        <w:pStyle w:val="ConsPlusNormal"/>
        <w:jc w:val="right"/>
      </w:pPr>
      <w:r>
        <w:t>С.И.МОРОЗОВ</w:t>
      </w: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right"/>
        <w:outlineLvl w:val="0"/>
      </w:pPr>
      <w:r>
        <w:t>Утвержден</w:t>
      </w:r>
    </w:p>
    <w:p w:rsidR="005D2CA5" w:rsidRDefault="005D2CA5">
      <w:pPr>
        <w:pStyle w:val="ConsPlusNormal"/>
        <w:jc w:val="right"/>
      </w:pPr>
      <w:r>
        <w:t>постановлением</w:t>
      </w:r>
    </w:p>
    <w:p w:rsidR="005D2CA5" w:rsidRDefault="005D2CA5">
      <w:pPr>
        <w:pStyle w:val="ConsPlusNormal"/>
        <w:jc w:val="right"/>
      </w:pPr>
      <w:r>
        <w:t>Губернатора Ульяновской области</w:t>
      </w:r>
    </w:p>
    <w:p w:rsidR="005D2CA5" w:rsidRDefault="005D2CA5">
      <w:pPr>
        <w:pStyle w:val="ConsPlusNormal"/>
        <w:jc w:val="right"/>
      </w:pPr>
      <w:r>
        <w:t>от 8 ноября 2013 г. N 199</w:t>
      </w: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Title"/>
        <w:jc w:val="center"/>
      </w:pPr>
      <w:bookmarkStart w:id="0" w:name="P43"/>
      <w:bookmarkEnd w:id="0"/>
      <w:r>
        <w:t>ПОРЯДОК</w:t>
      </w:r>
    </w:p>
    <w:p w:rsidR="005D2CA5" w:rsidRDefault="005D2CA5">
      <w:pPr>
        <w:pStyle w:val="ConsPlusTitle"/>
        <w:jc w:val="center"/>
      </w:pPr>
      <w:r>
        <w:t>РАЗМЕЩЕНИЯ СВЕДЕНИЙ О ДОХОДАХ, РАСХОДАХ, ОБ ИМУЩЕСТВЕ</w:t>
      </w:r>
    </w:p>
    <w:p w:rsidR="005D2CA5" w:rsidRDefault="005D2CA5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ГОСУДАРСТВЕННЫХ</w:t>
      </w:r>
    </w:p>
    <w:p w:rsidR="005D2CA5" w:rsidRDefault="005D2CA5">
      <w:pPr>
        <w:pStyle w:val="ConsPlusTitle"/>
        <w:jc w:val="center"/>
      </w:pPr>
      <w:r>
        <w:t>ГРАЖДАНСКИХ СЛУЖАЩИХ УЛЬЯНОВСКОЙ ОБЛАСТИ И ЧЛЕНОВ ИХ СЕМЕЙ</w:t>
      </w:r>
    </w:p>
    <w:p w:rsidR="005D2CA5" w:rsidRDefault="005D2CA5">
      <w:pPr>
        <w:pStyle w:val="ConsPlusTitle"/>
        <w:jc w:val="center"/>
      </w:pPr>
      <w:r>
        <w:t xml:space="preserve">НА ОФИЦИАЛЬНЫХ САЙТАХ ГОСУДАРСТВЕННЫХ ОРГАНОВ </w:t>
      </w:r>
      <w:proofErr w:type="gramStart"/>
      <w:r>
        <w:t>УЛЬЯНОВСКОЙ</w:t>
      </w:r>
      <w:proofErr w:type="gramEnd"/>
    </w:p>
    <w:p w:rsidR="005D2CA5" w:rsidRDefault="005D2CA5">
      <w:pPr>
        <w:pStyle w:val="ConsPlusTitle"/>
        <w:jc w:val="center"/>
      </w:pPr>
      <w:r>
        <w:t>ОБЛАСТИ В ИНФОРМАЦИОННО-ТЕЛЕКОММУНИКАЦИОННОЙ СЕТИ "ИНТЕРНЕТ"</w:t>
      </w:r>
    </w:p>
    <w:p w:rsidR="005D2CA5" w:rsidRDefault="005D2CA5">
      <w:pPr>
        <w:pStyle w:val="ConsPlusTitle"/>
        <w:jc w:val="center"/>
      </w:pPr>
      <w:r>
        <w:t>И ПРЕДОСТАВЛЕНИЯ ЭТИХ СВЕДЕНИЙ ОБЩЕРОССИЙСКИМ СРЕДСТВАМ</w:t>
      </w:r>
    </w:p>
    <w:p w:rsidR="005D2CA5" w:rsidRDefault="005D2CA5">
      <w:pPr>
        <w:pStyle w:val="ConsPlusTitle"/>
        <w:jc w:val="center"/>
      </w:pPr>
      <w:r>
        <w:t>МАССОВОЙ ИНФОРМАЦИИ ДЛЯ ОПУБЛИКОВАНИЯ</w:t>
      </w:r>
    </w:p>
    <w:p w:rsidR="005D2CA5" w:rsidRDefault="005D2C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D2C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2CA5" w:rsidRDefault="005D2C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2CA5" w:rsidRDefault="005D2C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5D2CA5" w:rsidRDefault="005D2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18.03.2015 </w:t>
            </w:r>
            <w:hyperlink r:id="rId18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01.02.2016 </w:t>
            </w:r>
            <w:hyperlink r:id="rId1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25.07.2016 </w:t>
            </w:r>
            <w:hyperlink r:id="rId20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5D2CA5" w:rsidRDefault="005D2CA5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5D2CA5" w:rsidRDefault="005D2CA5">
            <w:pPr>
              <w:pStyle w:val="ConsPlusNormal"/>
              <w:jc w:val="center"/>
            </w:pPr>
            <w:r>
              <w:rPr>
                <w:color w:val="392C69"/>
              </w:rPr>
              <w:t>от 15.07.2020 N 118)</w:t>
            </w:r>
          </w:p>
        </w:tc>
      </w:tr>
    </w:tbl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Порядком устанавливаются обязанности государственных органов Ульяновской области, связанные с размещением сведений о доходах, расходах, об имуществе и обязательствах имущественного характера лиц, замещающих должности государственной гражданской службы Ульяновской области, включенные в устанавливаемые нормативными правовыми актами Российской Федерации в соответствии со </w:t>
      </w:r>
      <w:hyperlink r:id="rId22" w:history="1">
        <w:r>
          <w:rPr>
            <w:color w:val="0000FF"/>
          </w:rPr>
          <w:t>статьями 8</w:t>
        </w:r>
      </w:hyperlink>
      <w:r>
        <w:t xml:space="preserve"> и </w:t>
      </w:r>
      <w:hyperlink r:id="rId23" w:history="1">
        <w:r>
          <w:rPr>
            <w:color w:val="0000FF"/>
          </w:rPr>
          <w:t>8.1</w:t>
        </w:r>
      </w:hyperlink>
      <w:r>
        <w:t xml:space="preserve"> Федерального закона от 25.12.2008 N 273-ФЗ "О противодействии коррупции" перечни (далее также - гражданские служащие Ульяновской области</w:t>
      </w:r>
      <w:proofErr w:type="gramEnd"/>
      <w:r>
        <w:t xml:space="preserve">), </w:t>
      </w:r>
      <w:proofErr w:type="gramStart"/>
      <w:r>
        <w:t xml:space="preserve">их супругов и несовершеннолетних детей (далее также - сведения) в информационно-телекоммуникационной сети "Интернет" на официальных сайтах государственных органов Ульяновской области (далее - официальные сайты) и предоставлению сведений общероссийским средствам массовой информации для опубликования по их запросам, если федеральными законами и иными нормативными правовыми актами Российской Федерации не установлен иной порядок размещения сведений и (или) их </w:t>
      </w:r>
      <w:r>
        <w:lastRenderedPageBreak/>
        <w:t>предоставления общероссийским средствам массовой информации для опубликования.</w:t>
      </w:r>
      <w:proofErr w:type="gramEnd"/>
    </w:p>
    <w:p w:rsidR="005D2CA5" w:rsidRDefault="005D2CA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118)</w:t>
      </w:r>
    </w:p>
    <w:p w:rsidR="005D2CA5" w:rsidRDefault="005D2CA5">
      <w:pPr>
        <w:pStyle w:val="ConsPlusNormal"/>
        <w:spacing w:before="220"/>
        <w:ind w:firstLine="540"/>
        <w:jc w:val="both"/>
      </w:pPr>
      <w:bookmarkStart w:id="1" w:name="P59"/>
      <w:bookmarkEnd w:id="1"/>
      <w:r>
        <w:t>2. На официальных сайтах размещаются и предоставляются общероссийским средствам массовой информации для опубликования следующие сведения:</w:t>
      </w:r>
    </w:p>
    <w:p w:rsidR="005D2CA5" w:rsidRDefault="005D2CA5">
      <w:pPr>
        <w:pStyle w:val="ConsPlusNormal"/>
        <w:spacing w:before="220"/>
        <w:ind w:firstLine="540"/>
        <w:jc w:val="both"/>
      </w:pPr>
      <w:proofErr w:type="gramStart"/>
      <w:r>
        <w:t>а) перечень объектов недвижимого имущества, принадлежащих гражданскому служащему Ульяновской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5D2CA5" w:rsidRDefault="005D2CA5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гражданскому служащему Ульяновской области, его супруге (супругу) и несовершеннолетним детям;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>в) декларированный годовой доход гражданского служащего Ульяновской области, его супруги (супруга) и несовершеннолетних детей;</w:t>
      </w:r>
    </w:p>
    <w:p w:rsidR="005D2CA5" w:rsidRDefault="005D2CA5">
      <w:pPr>
        <w:pStyle w:val="ConsPlusNormal"/>
        <w:spacing w:before="220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гражданского служащего Ульяновской области и его супруги (супруга) за три последних года, предшествующих отчетному периоду.</w:t>
      </w:r>
      <w:proofErr w:type="gramEnd"/>
    </w:p>
    <w:p w:rsidR="005D2CA5" w:rsidRDefault="005D2CA5">
      <w:pPr>
        <w:pStyle w:val="ConsPlusNormal"/>
        <w:jc w:val="both"/>
      </w:pPr>
      <w:r>
        <w:t xml:space="preserve">(в ред. постановлений Губернатора Ульяновской области от 18.03.2015 </w:t>
      </w:r>
      <w:hyperlink r:id="rId25" w:history="1">
        <w:r>
          <w:rPr>
            <w:color w:val="0000FF"/>
          </w:rPr>
          <w:t>N 42</w:t>
        </w:r>
      </w:hyperlink>
      <w:r>
        <w:t xml:space="preserve">, от 01.02.2016 </w:t>
      </w:r>
      <w:hyperlink r:id="rId26" w:history="1">
        <w:r>
          <w:rPr>
            <w:color w:val="0000FF"/>
          </w:rPr>
          <w:t>N 8</w:t>
        </w:r>
      </w:hyperlink>
      <w:r>
        <w:t>)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общероссийским средствам массовой информации для опубликования сведениях запрещается указывать:</w:t>
      </w:r>
    </w:p>
    <w:p w:rsidR="005D2CA5" w:rsidRDefault="005D2CA5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гражданского служащего Ульяновской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D2CA5" w:rsidRDefault="005D2CA5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гражданского служащего Ульяновской области;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 Ульяновской области, его супруги (супруга), детей и иных членов семьи;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гражданскому служащему Ульяновской области, его супруге (супругу), детям, иным членам семьи на праве собственности или находящихся в их пользовании;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Сведения, указанные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гражданским служащим Ульяновской области соответствующей должности гражданской службы Ульяновской области,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proofErr w:type="gramEnd"/>
      <w:r>
        <w:t xml:space="preserve"> того государственного органа Ульяновской области, в котором указанное лицо замещает должность государственной гражданской службы Ульяновской области, и ежегодно обновляются в течение четырнадцати рабочих дней со дня истечения срока, установленного для их подачи.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lastRenderedPageBreak/>
        <w:t xml:space="preserve">5. Информация, содержащая сведения, подлежащие размещению на официальных сайтах и предоставлению общероссийским средствам массовой информации для опубликования (далее - информация), формируется в соответствии с </w:t>
      </w:r>
      <w:hyperlink w:anchor="P96" w:history="1">
        <w:r>
          <w:rPr>
            <w:color w:val="0000FF"/>
          </w:rPr>
          <w:t>приложением</w:t>
        </w:r>
      </w:hyperlink>
      <w:r>
        <w:t xml:space="preserve"> к настоящему Порядку:</w:t>
      </w:r>
    </w:p>
    <w:p w:rsidR="005D2CA5" w:rsidRDefault="005D2CA5">
      <w:pPr>
        <w:pStyle w:val="ConsPlusNormal"/>
        <w:spacing w:before="220"/>
        <w:ind w:firstLine="540"/>
        <w:jc w:val="both"/>
      </w:pPr>
      <w:proofErr w:type="gramStart"/>
      <w:r>
        <w:t>1) в исполнительных органах государственной власти Ульяновской области, возглавляемых Правительством Ульяновской области, - должностным лицом, ответственным за размещение сведений о доходах, расходах, об имуществе и обязательствах имущественного характера государственных гражданских служащих указанных органов и членов их семей на официальных сайтах этих органов в информационно-телекоммуникационной сети Интернет и предоставление данных сведений общероссийским средствам массовой информации для опубликования (далее - ответственное должностное лицо);</w:t>
      </w:r>
      <w:proofErr w:type="gramEnd"/>
    </w:p>
    <w:p w:rsidR="005D2CA5" w:rsidRDefault="005D2CA5">
      <w:pPr>
        <w:pStyle w:val="ConsPlusNormal"/>
        <w:spacing w:before="220"/>
        <w:ind w:firstLine="540"/>
        <w:jc w:val="both"/>
      </w:pPr>
      <w:r>
        <w:t>2) в Правительстве Ульяновской области - образованным в Правительстве Ульяновской области подразделением, ответственным за профилактику коррупционных и иных правонарушений (далее - ответственное подразделение). С этой целью уполномоченный государственный гражданский служащий кадровой службы Правительства Ульяновской области в течение десяти дней со дня получения от гражданского служащего Ульяновской области, обязанного представлять сведения в кадровую службу Правительства Ульяновской области, сведений передает их по акту: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>а) если сведения представлены государственным гражданским служащим Правительства Ульяновской области - ответственному подразделению;</w:t>
      </w:r>
    </w:p>
    <w:p w:rsidR="005D2CA5" w:rsidRDefault="005D2CA5">
      <w:pPr>
        <w:pStyle w:val="ConsPlusNormal"/>
        <w:spacing w:before="220"/>
        <w:ind w:firstLine="540"/>
        <w:jc w:val="both"/>
      </w:pPr>
      <w:proofErr w:type="gramStart"/>
      <w:r>
        <w:t>б) если сведения представлены государственным гражданским служащим исполнительного органа государственной власти Ульяновской области, возглавляемого Правительством Ульяновской области, - соответствующему ответственному должностному лицу;</w:t>
      </w:r>
      <w:proofErr w:type="gramEnd"/>
    </w:p>
    <w:p w:rsidR="005D2CA5" w:rsidRDefault="005D2CA5">
      <w:pPr>
        <w:pStyle w:val="ConsPlusNormal"/>
        <w:spacing w:before="220"/>
        <w:ind w:firstLine="540"/>
        <w:jc w:val="both"/>
      </w:pPr>
      <w:r>
        <w:t>3) в других государственных органах Ульяновской области, в кадровые службы которых гражданские служащие Ульяновской области обязаны представлять сведения, - кадровыми службами таких государственных органов Ульяновской области (далее - кадровые службы).</w:t>
      </w:r>
    </w:p>
    <w:p w:rsidR="005D2CA5" w:rsidRDefault="005D2CA5">
      <w:pPr>
        <w:pStyle w:val="ConsPlusNormal"/>
        <w:jc w:val="both"/>
      </w:pPr>
      <w:r>
        <w:t xml:space="preserve">(п. 5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118)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 xml:space="preserve">5.1. Ответственное подразделение, ответственное должностное лицо и кадровые службы обеспечивают размещение содержащихся в сформированной ими информации сведений о доходах, расходах, об имуществе и обязательствах имущественного характера,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соответственно на официальном сайте Губернатора и Правительства Ульяновской области и официальных сайтах других государственных органов Ульяновской области. Ответственное подразделение, ответственное должностное лицо и кадровые службы также: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>1) в течение трех рабочих дней со дня поступления запроса от общероссийского средства массовой информации сообщают о нем гражданскому служащему Ульяновской области, в отношении которого поступил запрос;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 xml:space="preserve">2)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5D2CA5" w:rsidRDefault="005D2CA5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указом</w:t>
        </w:r>
      </w:hyperlink>
      <w:r>
        <w:t xml:space="preserve"> Губернатора Ульяновской области от 15.07.2020 N 118)</w:t>
      </w:r>
    </w:p>
    <w:p w:rsidR="005D2CA5" w:rsidRDefault="005D2CA5">
      <w:pPr>
        <w:pStyle w:val="ConsPlusNormal"/>
        <w:spacing w:before="220"/>
        <w:ind w:firstLine="540"/>
        <w:jc w:val="both"/>
      </w:pPr>
      <w:r>
        <w:t xml:space="preserve">6. Ответственное подразделение, ответственное должностное лицо и кадровые службы, обеспечивающие размещение сведений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</w:t>
      </w:r>
      <w:r>
        <w:lastRenderedPageBreak/>
        <w:t>конфиденциальными.</w:t>
      </w:r>
    </w:p>
    <w:p w:rsidR="005D2CA5" w:rsidRDefault="005D2CA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Ульяновской области от 01.02.2016 </w:t>
      </w:r>
      <w:hyperlink r:id="rId29" w:history="1">
        <w:r>
          <w:rPr>
            <w:color w:val="0000FF"/>
          </w:rPr>
          <w:t>N 8</w:t>
        </w:r>
      </w:hyperlink>
      <w:r>
        <w:t xml:space="preserve">, от 25.07.2016 </w:t>
      </w:r>
      <w:hyperlink r:id="rId30" w:history="1">
        <w:r>
          <w:rPr>
            <w:color w:val="0000FF"/>
          </w:rPr>
          <w:t>N 75</w:t>
        </w:r>
      </w:hyperlink>
      <w:r>
        <w:t xml:space="preserve">,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118)</w:t>
      </w: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right"/>
        <w:outlineLvl w:val="1"/>
      </w:pPr>
      <w:r>
        <w:t>Приложение</w:t>
      </w:r>
    </w:p>
    <w:p w:rsidR="005D2CA5" w:rsidRDefault="005D2CA5">
      <w:pPr>
        <w:pStyle w:val="ConsPlusNormal"/>
        <w:jc w:val="right"/>
      </w:pPr>
      <w:r>
        <w:t>к Порядку</w:t>
      </w:r>
    </w:p>
    <w:p w:rsidR="005D2CA5" w:rsidRDefault="005D2C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D2C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2CA5" w:rsidRDefault="005D2C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2CA5" w:rsidRDefault="005D2C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32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5D2CA5" w:rsidRDefault="005D2CA5">
            <w:pPr>
              <w:pStyle w:val="ConsPlusNormal"/>
              <w:jc w:val="center"/>
            </w:pPr>
            <w:r>
              <w:rPr>
                <w:color w:val="392C69"/>
              </w:rPr>
              <w:t>от 15.07.2020 N 118)</w:t>
            </w:r>
          </w:p>
        </w:tc>
      </w:tr>
    </w:tbl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center"/>
      </w:pPr>
      <w:bookmarkStart w:id="2" w:name="P96"/>
      <w:bookmarkEnd w:id="2"/>
      <w:r>
        <w:t>Сведения</w:t>
      </w:r>
    </w:p>
    <w:p w:rsidR="005D2CA5" w:rsidRDefault="005D2CA5">
      <w:pPr>
        <w:pStyle w:val="ConsPlusNormal"/>
        <w:jc w:val="center"/>
      </w:pPr>
      <w:r>
        <w:t>о доходах, расходах, об имуществе и обязательствах</w:t>
      </w:r>
    </w:p>
    <w:p w:rsidR="005D2CA5" w:rsidRDefault="005D2CA5">
      <w:pPr>
        <w:pStyle w:val="ConsPlusNormal"/>
        <w:jc w:val="center"/>
      </w:pPr>
      <w:r>
        <w:t>имущественного характера</w:t>
      </w:r>
    </w:p>
    <w:p w:rsidR="005D2CA5" w:rsidRDefault="005D2CA5">
      <w:pPr>
        <w:pStyle w:val="ConsPlusNormal"/>
        <w:jc w:val="center"/>
      </w:pPr>
      <w:r>
        <w:t>за период с 1 января 20__ г. по 31 декабря 20__ г.</w:t>
      </w:r>
    </w:p>
    <w:p w:rsidR="005D2CA5" w:rsidRDefault="005D2CA5">
      <w:pPr>
        <w:pStyle w:val="ConsPlusNormal"/>
        <w:jc w:val="both"/>
      </w:pPr>
    </w:p>
    <w:p w:rsidR="005D2CA5" w:rsidRDefault="005D2CA5">
      <w:pPr>
        <w:sectPr w:rsidR="005D2CA5" w:rsidSect="003927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"/>
        <w:gridCol w:w="1757"/>
        <w:gridCol w:w="1247"/>
        <w:gridCol w:w="1020"/>
        <w:gridCol w:w="1015"/>
        <w:gridCol w:w="850"/>
        <w:gridCol w:w="994"/>
        <w:gridCol w:w="680"/>
        <w:gridCol w:w="850"/>
        <w:gridCol w:w="1020"/>
        <w:gridCol w:w="1077"/>
        <w:gridCol w:w="1138"/>
        <w:gridCol w:w="1361"/>
      </w:tblGrid>
      <w:tr w:rsidR="005D2CA5">
        <w:tc>
          <w:tcPr>
            <w:tcW w:w="583" w:type="dxa"/>
            <w:vMerge w:val="restart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Merge w:val="restart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Фамилия и инициалы лица, сведения о доходах, расходах, об имуществе и обязательствах имущественного характера которого и членов его семьи размещаются</w:t>
            </w:r>
          </w:p>
        </w:tc>
        <w:tc>
          <w:tcPr>
            <w:tcW w:w="1247" w:type="dxa"/>
            <w:vMerge w:val="restart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Наименование замещаемой должности</w:t>
            </w:r>
          </w:p>
        </w:tc>
        <w:tc>
          <w:tcPr>
            <w:tcW w:w="3879" w:type="dxa"/>
            <w:gridSpan w:val="4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50" w:type="dxa"/>
            <w:gridSpan w:val="3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77" w:type="dxa"/>
            <w:vMerge w:val="restart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38" w:type="dxa"/>
            <w:vMerge w:val="restart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w:anchor="P1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197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 получения средств)</w:t>
            </w:r>
          </w:p>
        </w:tc>
      </w:tr>
      <w:tr w:rsidR="005D2CA5">
        <w:tc>
          <w:tcPr>
            <w:tcW w:w="583" w:type="dxa"/>
            <w:vMerge/>
          </w:tcPr>
          <w:p w:rsidR="005D2CA5" w:rsidRDefault="005D2CA5"/>
        </w:tc>
        <w:tc>
          <w:tcPr>
            <w:tcW w:w="1757" w:type="dxa"/>
            <w:vMerge/>
          </w:tcPr>
          <w:p w:rsidR="005D2CA5" w:rsidRDefault="005D2CA5"/>
        </w:tc>
        <w:tc>
          <w:tcPr>
            <w:tcW w:w="1247" w:type="dxa"/>
            <w:vMerge/>
          </w:tcPr>
          <w:p w:rsidR="005D2CA5" w:rsidRDefault="005D2CA5"/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15" w:type="dxa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94" w:type="dxa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680" w:type="dxa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77" w:type="dxa"/>
            <w:vMerge/>
          </w:tcPr>
          <w:p w:rsidR="005D2CA5" w:rsidRDefault="005D2CA5"/>
        </w:tc>
        <w:tc>
          <w:tcPr>
            <w:tcW w:w="1138" w:type="dxa"/>
            <w:vMerge/>
          </w:tcPr>
          <w:p w:rsidR="005D2CA5" w:rsidRDefault="005D2CA5"/>
        </w:tc>
        <w:tc>
          <w:tcPr>
            <w:tcW w:w="1361" w:type="dxa"/>
            <w:vMerge/>
          </w:tcPr>
          <w:p w:rsidR="005D2CA5" w:rsidRDefault="005D2CA5"/>
        </w:tc>
      </w:tr>
      <w:tr w:rsidR="005D2CA5">
        <w:tc>
          <w:tcPr>
            <w:tcW w:w="583" w:type="dxa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15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138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5D2CA5" w:rsidRDefault="005D2CA5">
            <w:pPr>
              <w:pStyle w:val="ConsPlusNormal"/>
            </w:pPr>
          </w:p>
        </w:tc>
      </w:tr>
      <w:tr w:rsidR="005D2CA5">
        <w:tc>
          <w:tcPr>
            <w:tcW w:w="583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5D2CA5" w:rsidRDefault="005D2CA5">
            <w:pPr>
              <w:pStyle w:val="ConsPlusNormal"/>
            </w:pPr>
            <w:r>
              <w:t>Супруг (супруга)</w:t>
            </w:r>
          </w:p>
        </w:tc>
        <w:tc>
          <w:tcPr>
            <w:tcW w:w="124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15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138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5D2CA5" w:rsidRDefault="005D2CA5">
            <w:pPr>
              <w:pStyle w:val="ConsPlusNormal"/>
            </w:pPr>
          </w:p>
        </w:tc>
      </w:tr>
      <w:tr w:rsidR="005D2CA5">
        <w:tc>
          <w:tcPr>
            <w:tcW w:w="583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5D2CA5" w:rsidRDefault="005D2CA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4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15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138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5D2CA5" w:rsidRDefault="005D2CA5">
            <w:pPr>
              <w:pStyle w:val="ConsPlusNormal"/>
            </w:pPr>
          </w:p>
        </w:tc>
      </w:tr>
      <w:tr w:rsidR="005D2CA5">
        <w:tc>
          <w:tcPr>
            <w:tcW w:w="583" w:type="dxa"/>
            <w:vAlign w:val="center"/>
          </w:tcPr>
          <w:p w:rsidR="005D2CA5" w:rsidRDefault="005D2C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15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138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5D2CA5" w:rsidRDefault="005D2CA5">
            <w:pPr>
              <w:pStyle w:val="ConsPlusNormal"/>
            </w:pPr>
          </w:p>
        </w:tc>
      </w:tr>
      <w:tr w:rsidR="005D2CA5">
        <w:tc>
          <w:tcPr>
            <w:tcW w:w="583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5D2CA5" w:rsidRDefault="005D2CA5">
            <w:pPr>
              <w:pStyle w:val="ConsPlusNormal"/>
            </w:pPr>
            <w:r>
              <w:t>Супруг (супруга)</w:t>
            </w:r>
          </w:p>
        </w:tc>
        <w:tc>
          <w:tcPr>
            <w:tcW w:w="124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15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138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5D2CA5" w:rsidRDefault="005D2CA5">
            <w:pPr>
              <w:pStyle w:val="ConsPlusNormal"/>
            </w:pPr>
          </w:p>
        </w:tc>
      </w:tr>
      <w:tr w:rsidR="005D2CA5">
        <w:tc>
          <w:tcPr>
            <w:tcW w:w="583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5D2CA5" w:rsidRDefault="005D2CA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4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15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138" w:type="dxa"/>
            <w:vAlign w:val="center"/>
          </w:tcPr>
          <w:p w:rsidR="005D2CA5" w:rsidRDefault="005D2C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5D2CA5" w:rsidRDefault="005D2CA5">
            <w:pPr>
              <w:pStyle w:val="ConsPlusNormal"/>
            </w:pPr>
          </w:p>
        </w:tc>
      </w:tr>
    </w:tbl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ind w:firstLine="540"/>
        <w:jc w:val="both"/>
      </w:pPr>
      <w:r>
        <w:t>--------------------------------</w:t>
      </w:r>
    </w:p>
    <w:p w:rsidR="005D2CA5" w:rsidRDefault="005D2CA5">
      <w:pPr>
        <w:pStyle w:val="ConsPlusNormal"/>
        <w:spacing w:before="220"/>
        <w:ind w:firstLine="540"/>
        <w:jc w:val="both"/>
      </w:pPr>
      <w:bookmarkStart w:id="3" w:name="P196"/>
      <w:bookmarkEnd w:id="3"/>
      <w:r>
        <w:t>&lt;1</w:t>
      </w:r>
      <w:proofErr w:type="gramStart"/>
      <w:r>
        <w:t>&gt; В</w:t>
      </w:r>
      <w:proofErr w:type="gramEnd"/>
      <w:r>
        <w:t xml:space="preserve"> случае если в отчетном периоде служащему (работнику) по месту службы (работы) предоставлены средства на приобретение (строительство) жилого помещения, объем таких средств суммируется с объемом декларированного годового дохода, а также указывается в настоящей графе отдельно.</w:t>
      </w:r>
    </w:p>
    <w:p w:rsidR="005D2CA5" w:rsidRDefault="005D2CA5">
      <w:pPr>
        <w:pStyle w:val="ConsPlusNormal"/>
        <w:spacing w:before="220"/>
        <w:ind w:firstLine="540"/>
        <w:jc w:val="both"/>
      </w:pPr>
      <w:bookmarkStart w:id="4" w:name="P197"/>
      <w:bookmarkEnd w:id="4"/>
      <w:r>
        <w:t xml:space="preserve">&lt;2&gt; Сведения указываются, если сумма сделки превышает общий доход служащего (работника) и его супруги (супруга) за три последних года, </w:t>
      </w:r>
      <w:r>
        <w:lastRenderedPageBreak/>
        <w:t>предшествующих ее совершению.</w:t>
      </w: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jc w:val="both"/>
      </w:pPr>
    </w:p>
    <w:p w:rsidR="005D2CA5" w:rsidRDefault="005D2C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5D2CA5"/>
    <w:sectPr w:rsidR="00E21DEC" w:rsidSect="00B4116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D2CA5"/>
    <w:rsid w:val="000A3D93"/>
    <w:rsid w:val="004F2BAA"/>
    <w:rsid w:val="005423B9"/>
    <w:rsid w:val="005D2CA5"/>
    <w:rsid w:val="00662E35"/>
    <w:rsid w:val="0096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2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2C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C0230FB10983C548809919D9572B61632D1705BD4C720C952E0415101864DBFA777D6813A4D84AA3E7FD212F1C0F44CBB7AB2F021DA2061A2DFDAzAL" TargetMode="External"/><Relationship Id="rId13" Type="http://schemas.openxmlformats.org/officeDocument/2006/relationships/hyperlink" Target="consultantplus://offline/ref=DA1C0230FB10983C548809919D9572B61632D1705DD4C324CE52E0415101864DBFA777D6813A4D84AA3E7DD412F1C0F44CBB7AB2F021DA2061A2DFDAzAL" TargetMode="External"/><Relationship Id="rId18" Type="http://schemas.openxmlformats.org/officeDocument/2006/relationships/hyperlink" Target="consultantplus://offline/ref=DA1C0230FB10983C548809919D9572B61632D1705DD1C328CB52E0415101864DBFA777D6813A4D84AA3E7ED612F1C0F44CBB7AB2F021DA2061A2DFDAzAL" TargetMode="External"/><Relationship Id="rId26" Type="http://schemas.openxmlformats.org/officeDocument/2006/relationships/hyperlink" Target="consultantplus://offline/ref=DA1C0230FB10983C548809919D9572B61632D1705DD4C324CE52E0415101864DBFA777D6813A4D84AA3E7DD112F1C0F44CBB7AB2F021DA2061A2DFDAz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1C0230FB10983C548809919D9572B61632D1705BD4C720C952E0415101864DBFA777D6813A4D84AA3E7FDF12F1C0F44CBB7AB2F021DA2061A2DFDAzA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A1C0230FB10983C548809919D9572B61632D1705DD6C629C852E0415101864DBFA777D6813A4D84AA3E7ED412F1C0F44CBB7AB2F021DA2061A2DFDAzAL" TargetMode="External"/><Relationship Id="rId12" Type="http://schemas.openxmlformats.org/officeDocument/2006/relationships/hyperlink" Target="consultantplus://offline/ref=DA1C0230FB10983C548809879EF92CBC133E8F7A5FD6CC77930DBB1C06088C1AF8E82E94C5374C80A9352B865DF09CB11FA87BB6F023D83CD6z2L" TargetMode="External"/><Relationship Id="rId17" Type="http://schemas.openxmlformats.org/officeDocument/2006/relationships/hyperlink" Target="consultantplus://offline/ref=DA1C0230FB10983C548809919D9572B61632D1705DD4C324CE52E0415101864DBFA777D6813A4D84AA3E7DD312F1C0F44CBB7AB2F021DA2061A2DFDAzAL" TargetMode="External"/><Relationship Id="rId25" Type="http://schemas.openxmlformats.org/officeDocument/2006/relationships/hyperlink" Target="consultantplus://offline/ref=DA1C0230FB10983C548809919D9572B61632D1705DD1C328CB52E0415101864DBFA777D6813A4D84AA3E7ED612F1C0F44CBB7AB2F021DA2061A2DFDAzA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1C0230FB10983C548809919D9572B61632D1705CD4C228CA52E0415101864DBFA777C481624185AC207FD507A791B2D1z8L" TargetMode="External"/><Relationship Id="rId20" Type="http://schemas.openxmlformats.org/officeDocument/2006/relationships/hyperlink" Target="consultantplus://offline/ref=DA1C0230FB10983C548809919D9572B61632D1705DD6C629C852E0415101864DBFA777D6813A4D84AA3E7ED412F1C0F44CBB7AB2F021DA2061A2DFDAzAL" TargetMode="External"/><Relationship Id="rId29" Type="http://schemas.openxmlformats.org/officeDocument/2006/relationships/hyperlink" Target="consultantplus://offline/ref=DA1C0230FB10983C548809919D9572B61632D1705DD4C324CE52E0415101864DBFA777D6813A4D84AA3E7CD512F1C0F44CBB7AB2F021DA2061A2DFDAz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1C0230FB10983C548809919D9572B61632D1705DD4C324CE52E0415101864DBFA777D6813A4D84AA3E7DD512F1C0F44CBB7AB2F021DA2061A2DFDAzAL" TargetMode="External"/><Relationship Id="rId11" Type="http://schemas.openxmlformats.org/officeDocument/2006/relationships/hyperlink" Target="consultantplus://offline/ref=DA1C0230FB10983C548809879EF92CBC133C877559D6CC77930DBB1C06088C1AEAE87698C4315284A8207DD71BDAz4L" TargetMode="External"/><Relationship Id="rId24" Type="http://schemas.openxmlformats.org/officeDocument/2006/relationships/hyperlink" Target="consultantplus://offline/ref=DA1C0230FB10983C548809919D9572B61632D1705BD4C720C952E0415101864DBFA777D6813A4D84AA3E7FDE12F1C0F44CBB7AB2F021DA2061A2DFDAzAL" TargetMode="External"/><Relationship Id="rId32" Type="http://schemas.openxmlformats.org/officeDocument/2006/relationships/hyperlink" Target="consultantplus://offline/ref=DA1C0230FB10983C548809919D9572B61632D1705BD4C720C952E0415101864DBFA777D6813A4D84AA3E7DD512F1C0F44CBB7AB2F021DA2061A2DFDAzAL" TargetMode="External"/><Relationship Id="rId5" Type="http://schemas.openxmlformats.org/officeDocument/2006/relationships/hyperlink" Target="consultantplus://offline/ref=DA1C0230FB10983C548809919D9572B61632D1705DD1C328CB52E0415101864DBFA777D6813A4D84AA3E7ED612F1C0F44CBB7AB2F021DA2061A2DFDAzAL" TargetMode="External"/><Relationship Id="rId15" Type="http://schemas.openxmlformats.org/officeDocument/2006/relationships/hyperlink" Target="consultantplus://offline/ref=DA1C0230FB10983C548809919D9572B61632D1705CD1C420C652E0415101864DBFA777C481624185AC207FD507A791B2D1z8L" TargetMode="External"/><Relationship Id="rId23" Type="http://schemas.openxmlformats.org/officeDocument/2006/relationships/hyperlink" Target="consultantplus://offline/ref=DA1C0230FB10983C548809879EF92CBC133C87755CD9CC77930DBB1C06088C1AF8E82E9DC43C18D5EE6B72D61FBB91B207B47BB6DEzFL" TargetMode="External"/><Relationship Id="rId28" Type="http://schemas.openxmlformats.org/officeDocument/2006/relationships/hyperlink" Target="consultantplus://offline/ref=DA1C0230FB10983C548809919D9572B61632D1705BD4C720C952E0415101864DBFA777D6813A4D84AA3E7ED012F1C0F44CBB7AB2F021DA2061A2DFDAzAL" TargetMode="External"/><Relationship Id="rId10" Type="http://schemas.openxmlformats.org/officeDocument/2006/relationships/hyperlink" Target="consultantplus://offline/ref=DA1C0230FB10983C548809879EF92CBC133C87755CD9CC77930DBB1C06088C1AF8E82E92C63C18D5EE6B72D61FBB91B207B47BB6DEzFL" TargetMode="External"/><Relationship Id="rId19" Type="http://schemas.openxmlformats.org/officeDocument/2006/relationships/hyperlink" Target="consultantplus://offline/ref=DA1C0230FB10983C548809919D9572B61632D1705DD4C324CE52E0415101864DBFA777D6813A4D84AA3E7DD212F1C0F44CBB7AB2F021DA2061A2DFDAzAL" TargetMode="External"/><Relationship Id="rId31" Type="http://schemas.openxmlformats.org/officeDocument/2006/relationships/hyperlink" Target="consultantplus://offline/ref=DA1C0230FB10983C548809919D9572B61632D1705BD4C720C952E0415101864DBFA777D6813A4D84AA3E7DD612F1C0F44CBB7AB2F021DA2061A2DFDAz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1C0230FB10983C548809879EF92CBC133F897C5BD3CC77930DBB1C06088C1AEAE87698C4315284A8207DD71BDAz4L" TargetMode="External"/><Relationship Id="rId14" Type="http://schemas.openxmlformats.org/officeDocument/2006/relationships/hyperlink" Target="consultantplus://offline/ref=DA1C0230FB10983C548809919D9572B61632D1705BD4C720C952E0415101864DBFA777D6813A4D84AA3E7FD112F1C0F44CBB7AB2F021DA2061A2DFDAzAL" TargetMode="External"/><Relationship Id="rId22" Type="http://schemas.openxmlformats.org/officeDocument/2006/relationships/hyperlink" Target="consultantplus://offline/ref=DA1C0230FB10983C548809879EF92CBC133C87755CD9CC77930DBB1C06088C1AF8E82E93CC3C18D5EE6B72D61FBB91B207B47BB6DEzFL" TargetMode="External"/><Relationship Id="rId27" Type="http://schemas.openxmlformats.org/officeDocument/2006/relationships/hyperlink" Target="consultantplus://offline/ref=DA1C0230FB10983C548809919D9572B61632D1705BD4C720C952E0415101864DBFA777D6813A4D84AA3E7ED712F1C0F44CBB7AB2F021DA2061A2DFDAzAL" TargetMode="External"/><Relationship Id="rId30" Type="http://schemas.openxmlformats.org/officeDocument/2006/relationships/hyperlink" Target="consultantplus://offline/ref=DA1C0230FB10983C548809919D9572B61632D1705DD6C629C852E0415101864DBFA777D6813A4D84AA3E7ED012F1C0F44CBB7AB2F021DA2061A2DFDA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2769</Words>
  <Characters>15785</Characters>
  <Application>Microsoft Office Word</Application>
  <DocSecurity>0</DocSecurity>
  <Lines>131</Lines>
  <Paragraphs>37</Paragraphs>
  <ScaleCrop>false</ScaleCrop>
  <Company/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2021-02-16T11:51:00Z</dcterms:created>
  <dcterms:modified xsi:type="dcterms:W3CDTF">2021-02-16T11:51:00Z</dcterms:modified>
</cp:coreProperties>
</file>